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217" w:rsidRDefault="00725217" w:rsidP="0048721F">
      <w:pPr>
        <w:rPr>
          <w:rFonts w:cs="Times New Roman"/>
          <w:lang w:val="lv-LV"/>
        </w:rPr>
      </w:pPr>
    </w:p>
    <w:p w:rsidR="0048721F" w:rsidRDefault="0048721F" w:rsidP="0048721F">
      <w:pPr>
        <w:rPr>
          <w:rFonts w:cs="Times New Roman"/>
          <w:lang w:val="lv-LV"/>
        </w:rPr>
      </w:pPr>
      <w:r>
        <w:rPr>
          <w:rFonts w:cs="Times New Roman"/>
          <w:lang w:val="lv-LV"/>
        </w:rPr>
        <w:t>Piezīme! Šis ir metodisko norādījumu priekšlikums 201</w:t>
      </w:r>
      <w:r w:rsidR="005F0503">
        <w:rPr>
          <w:rFonts w:cs="Times New Roman"/>
          <w:lang w:val="lv-LV"/>
        </w:rPr>
        <w:t>7</w:t>
      </w:r>
      <w:r>
        <w:rPr>
          <w:rFonts w:cs="Times New Roman"/>
          <w:lang w:val="lv-LV"/>
        </w:rPr>
        <w:t>./201</w:t>
      </w:r>
      <w:r w:rsidR="005F0503">
        <w:rPr>
          <w:rFonts w:cs="Times New Roman"/>
          <w:lang w:val="lv-LV"/>
        </w:rPr>
        <w:t>8</w:t>
      </w:r>
      <w:r>
        <w:rPr>
          <w:rFonts w:cs="Times New Roman"/>
          <w:lang w:val="lv-LV"/>
        </w:rPr>
        <w:t xml:space="preserve">. akad. gadam. Nonākot pie bakalaura darba rakstīšanas, lūdzu, pārliecināties, ka jums ir aktuālā versija. </w:t>
      </w:r>
    </w:p>
    <w:p w:rsidR="0048721F" w:rsidRDefault="0048721F" w:rsidP="0048721F">
      <w:pPr>
        <w:rPr>
          <w:rFonts w:cs="Times New Roman"/>
          <w:b/>
          <w:lang w:val="lv-LV"/>
        </w:rPr>
      </w:pPr>
    </w:p>
    <w:p w:rsidR="0048721F" w:rsidRDefault="0048721F" w:rsidP="00725217">
      <w:pPr>
        <w:pStyle w:val="Virsraksts1"/>
        <w:rPr>
          <w:lang w:val="lv-LV"/>
        </w:rPr>
      </w:pPr>
      <w:bookmarkStart w:id="0" w:name="_Toc337497273"/>
      <w:r>
        <w:rPr>
          <w:lang w:val="lv-LV"/>
        </w:rPr>
        <w:t>Metodiskie norādījumi bakalaura darba izstrādei teoloģijā un reliģiju zinātnē</w:t>
      </w:r>
      <w:bookmarkEnd w:id="0"/>
      <w:r>
        <w:rPr>
          <w:lang w:val="lv-LV"/>
        </w:rPr>
        <w:t xml:space="preserve"> </w:t>
      </w:r>
    </w:p>
    <w:p w:rsidR="0048721F" w:rsidRDefault="0048721F" w:rsidP="0048721F">
      <w:pPr>
        <w:rPr>
          <w:rFonts w:cs="Times New Roman"/>
          <w:b/>
          <w:szCs w:val="52"/>
          <w:lang w:val="lv-LV"/>
        </w:rPr>
      </w:pPr>
    </w:p>
    <w:p w:rsidR="0048721F" w:rsidRDefault="0048721F" w:rsidP="00725217">
      <w:pPr>
        <w:pStyle w:val="Virsraksts2"/>
        <w:rPr>
          <w:lang w:val="lv-LV"/>
        </w:rPr>
      </w:pPr>
      <w:bookmarkStart w:id="1" w:name="_Toc337497274"/>
      <w:r>
        <w:rPr>
          <w:lang w:val="lv-LV"/>
        </w:rPr>
        <w:t>1. Ievads</w:t>
      </w:r>
      <w:bookmarkEnd w:id="1"/>
    </w:p>
    <w:p w:rsidR="0048721F" w:rsidRDefault="0048721F" w:rsidP="0048721F">
      <w:pPr>
        <w:rPr>
          <w:rFonts w:cs="Times New Roman"/>
          <w:lang w:val="lv-LV"/>
        </w:rPr>
      </w:pPr>
      <w:r>
        <w:rPr>
          <w:rFonts w:cs="Times New Roman"/>
          <w:lang w:val="lv-LV"/>
        </w:rPr>
        <w:t>LU mājas lapā atrodamie dokumenti, kas nosaka bakalaura darba izstrādāšanas, iesniegšanas un</w:t>
      </w:r>
      <w:r w:rsidR="0036575A">
        <w:rPr>
          <w:rFonts w:cs="Times New Roman"/>
          <w:lang w:val="lv-LV"/>
        </w:rPr>
        <w:t xml:space="preserve"> aizstāvēšanas </w:t>
      </w:r>
      <w:r>
        <w:rPr>
          <w:rFonts w:cs="Times New Roman"/>
          <w:lang w:val="lv-LV"/>
        </w:rPr>
        <w:t>kārtību:</w:t>
      </w:r>
    </w:p>
    <w:p w:rsidR="0048721F" w:rsidRDefault="008D1767" w:rsidP="00B92B66">
      <w:pPr>
        <w:ind w:left="720"/>
        <w:rPr>
          <w:rStyle w:val="Hipersaite"/>
          <w:lang w:val="lv-LV"/>
        </w:rPr>
      </w:pPr>
      <w:r>
        <w:rPr>
          <w:rFonts w:cs="Times New Roman"/>
          <w:lang w:val="lv-LV"/>
        </w:rPr>
        <w:t xml:space="preserve">1) </w:t>
      </w:r>
      <w:r w:rsidR="0048721F" w:rsidRPr="00B92B66">
        <w:rPr>
          <w:rFonts w:cs="Times New Roman"/>
          <w:lang w:val="lv-LV"/>
        </w:rPr>
        <w:t>Nolikums par noslēguma pārbaudījumiem Latvijas Universitātē</w:t>
      </w:r>
      <w:r>
        <w:rPr>
          <w:rFonts w:cs="Times New Roman"/>
          <w:lang w:val="lv-LV"/>
        </w:rPr>
        <w:t xml:space="preserve"> un par prasībām </w:t>
      </w:r>
      <w:r>
        <w:rPr>
          <w:rFonts w:cs="Times New Roman"/>
          <w:lang w:val="lv-LV"/>
        </w:rPr>
        <w:t>noslēguma darbu izstrādāšanai un aizstāvēšanai Latvijas Universitātē</w:t>
      </w:r>
      <w:r>
        <w:rPr>
          <w:rFonts w:cs="Times New Roman"/>
          <w:lang w:val="lv-LV"/>
        </w:rPr>
        <w:t>:</w:t>
      </w:r>
      <w:r w:rsidR="0048721F" w:rsidRPr="00B92B66">
        <w:rPr>
          <w:rFonts w:cs="Times New Roman"/>
          <w:lang w:val="lv-LV"/>
        </w:rPr>
        <w:t xml:space="preserve"> </w:t>
      </w:r>
      <w:hyperlink r:id="rId8" w:history="1">
        <w:r w:rsidR="0048721F" w:rsidRPr="00B92B66">
          <w:rPr>
            <w:rStyle w:val="Hipersaite"/>
            <w:lang w:val="lv-LV"/>
          </w:rPr>
          <w:t>http://www.lu.lv/par/dokumenti/nolikumi/parbaudijumi/</w:t>
        </w:r>
      </w:hyperlink>
    </w:p>
    <w:p w:rsidR="008D1767" w:rsidRDefault="008D1767" w:rsidP="00B92B66">
      <w:pPr>
        <w:ind w:left="720"/>
        <w:rPr>
          <w:rFonts w:cs="Times New Roman"/>
          <w:lang w:val="lv-LV"/>
        </w:rPr>
      </w:pPr>
      <w:r>
        <w:rPr>
          <w:rFonts w:cs="Times New Roman"/>
          <w:lang w:val="lv-LV"/>
        </w:rPr>
        <w:t xml:space="preserve">2) </w:t>
      </w:r>
      <w:r>
        <w:rPr>
          <w:rFonts w:cs="Times New Roman"/>
          <w:lang w:val="lv-LV"/>
        </w:rPr>
        <w:t>Noslēguma darbu elektronisko versiju iesniegšanas, glabāšanas un pieejas kārtība</w:t>
      </w:r>
      <w:r>
        <w:rPr>
          <w:rFonts w:cs="Times New Roman"/>
          <w:lang w:val="lv-LV"/>
        </w:rPr>
        <w:t>:</w:t>
      </w:r>
    </w:p>
    <w:p w:rsidR="008D1767" w:rsidRPr="00B92B66" w:rsidRDefault="008D1767" w:rsidP="00B92B66">
      <w:pPr>
        <w:ind w:left="720"/>
        <w:rPr>
          <w:rFonts w:cs="Times New Roman"/>
          <w:lang w:val="lv-LV"/>
        </w:rPr>
      </w:pPr>
      <w:hyperlink r:id="rId9" w:history="1">
        <w:r w:rsidRPr="008D1767">
          <w:rPr>
            <w:rStyle w:val="Hipersaite"/>
            <w:rFonts w:cs="Times New Roman"/>
            <w:lang w:val="lv-LV"/>
          </w:rPr>
          <w:t>https://www.lu.lv/build/dokumenti/nosleguma-darbu-elektroniskas-versijas.html</w:t>
        </w:r>
      </w:hyperlink>
    </w:p>
    <w:p w:rsidR="0048721F" w:rsidRDefault="0048721F" w:rsidP="0048721F">
      <w:pPr>
        <w:rPr>
          <w:rFonts w:cs="Times New Roman"/>
          <w:lang w:val="lv-LV"/>
        </w:rPr>
      </w:pPr>
    </w:p>
    <w:p w:rsidR="0048721F" w:rsidRDefault="0048721F" w:rsidP="00725217">
      <w:pPr>
        <w:pStyle w:val="Virsraksts1"/>
        <w:rPr>
          <w:shd w:val="clear" w:color="auto" w:fill="FFFF00"/>
          <w:lang w:val="lv-LV"/>
        </w:rPr>
      </w:pPr>
      <w:bookmarkStart w:id="2" w:name="_Toc337497275"/>
      <w:r>
        <w:rPr>
          <w:lang w:val="lv-LV"/>
        </w:rPr>
        <w:t xml:space="preserve">2. Bakalaura </w:t>
      </w:r>
      <w:r w:rsidR="005A4AA4">
        <w:rPr>
          <w:lang w:val="lv-LV"/>
        </w:rPr>
        <w:t>un maģistr</w:t>
      </w:r>
      <w:bookmarkStart w:id="3" w:name="_GoBack"/>
      <w:bookmarkEnd w:id="3"/>
      <w:r w:rsidR="005A4AA4">
        <w:rPr>
          <w:lang w:val="lv-LV"/>
        </w:rPr>
        <w:t xml:space="preserve">a </w:t>
      </w:r>
      <w:r>
        <w:rPr>
          <w:lang w:val="lv-LV"/>
        </w:rPr>
        <w:t>darbs un tā formas</w:t>
      </w:r>
      <w:bookmarkEnd w:id="2"/>
      <w:r>
        <w:rPr>
          <w:lang w:val="lv-LV"/>
        </w:rPr>
        <w:t xml:space="preserve"> </w:t>
      </w:r>
    </w:p>
    <w:p w:rsidR="0048721F" w:rsidRDefault="0048721F" w:rsidP="0048721F">
      <w:pPr>
        <w:rPr>
          <w:rFonts w:cs="Times New Roman"/>
          <w:sz w:val="23"/>
          <w:szCs w:val="23"/>
          <w:lang w:val="lv-LV"/>
        </w:rPr>
      </w:pPr>
      <w:r>
        <w:rPr>
          <w:rFonts w:cs="Times New Roman"/>
          <w:b/>
          <w:bCs/>
          <w:sz w:val="23"/>
          <w:szCs w:val="23"/>
          <w:lang w:val="lv-LV"/>
        </w:rPr>
        <w:t xml:space="preserve">Bakalaura darbs </w:t>
      </w:r>
      <w:r>
        <w:rPr>
          <w:rFonts w:cs="Times New Roman"/>
          <w:sz w:val="23"/>
          <w:szCs w:val="23"/>
          <w:lang w:val="lv-LV"/>
        </w:rPr>
        <w:t xml:space="preserve">ir studenta veikts pētījums, kas apliecina teorētisko, praktisko zināšanu un metodisko iemaņu apguvi zinātņu nozaru grupā vai nozarē studiju programmas noteiktā apjomā. Bakalaura darba apjoms ir 40 lappuses, t.i. </w:t>
      </w:r>
      <w:r w:rsidR="006E21FA">
        <w:rPr>
          <w:rFonts w:cs="Times New Roman"/>
          <w:sz w:val="23"/>
          <w:szCs w:val="23"/>
          <w:lang w:val="lv-LV"/>
        </w:rPr>
        <w:t>72</w:t>
      </w:r>
      <w:r>
        <w:rPr>
          <w:rFonts w:cs="Times New Roman"/>
          <w:sz w:val="23"/>
          <w:szCs w:val="23"/>
          <w:lang w:val="lv-LV"/>
        </w:rPr>
        <w:t xml:space="preserve"> 000 rakstu zīmes. </w:t>
      </w:r>
    </w:p>
    <w:p w:rsidR="0048721F" w:rsidRDefault="0048721F" w:rsidP="0048721F">
      <w:pPr>
        <w:rPr>
          <w:rFonts w:cs="Times New Roman"/>
          <w:sz w:val="23"/>
          <w:szCs w:val="23"/>
          <w:lang w:val="lv-LV"/>
        </w:rPr>
      </w:pPr>
      <w:r>
        <w:rPr>
          <w:rFonts w:cs="Times New Roman"/>
          <w:sz w:val="23"/>
          <w:szCs w:val="23"/>
          <w:lang w:val="lv-LV"/>
        </w:rPr>
        <w:t xml:space="preserve">Bakalaura darbā nav jāuzrāda novitāte </w:t>
      </w:r>
    </w:p>
    <w:p w:rsidR="006E21FA" w:rsidRPr="00725217" w:rsidRDefault="0048721F" w:rsidP="0048721F">
      <w:pPr>
        <w:rPr>
          <w:rFonts w:cs="Times New Roman"/>
          <w:sz w:val="23"/>
          <w:szCs w:val="23"/>
          <w:lang w:val="lv-LV"/>
        </w:rPr>
      </w:pPr>
      <w:r>
        <w:rPr>
          <w:rFonts w:cs="Times New Roman"/>
          <w:b/>
          <w:bCs/>
          <w:sz w:val="23"/>
          <w:szCs w:val="23"/>
          <w:lang w:val="lv-LV"/>
        </w:rPr>
        <w:t xml:space="preserve">Maģistra darbs </w:t>
      </w:r>
      <w:r>
        <w:rPr>
          <w:rFonts w:cs="Times New Roman"/>
          <w:sz w:val="23"/>
          <w:szCs w:val="23"/>
          <w:lang w:val="lv-LV"/>
        </w:rPr>
        <w:t xml:space="preserve">ir studenta veikts pētījums, kas apliecina teorētisko un praktisko zināšanu, metodisko un organizatorisko iemaņu apguvi zinātnes nozarē vai apakšnozarē studiju programmas noteiktā apjomā, kā arī spēju veikt pētījumu ar novitātes vai praktiskā lietojuma elementiem, pastāvīgi izdarīt secinājumus. Maģistra darba apjoms ir 60-80 lappuses, t.i. 120 000-160 000 rakstu zīmes </w:t>
      </w:r>
    </w:p>
    <w:p w:rsidR="0048721F" w:rsidRDefault="0048721F" w:rsidP="00725217">
      <w:pPr>
        <w:pStyle w:val="Virsraksts1"/>
        <w:rPr>
          <w:lang w:val="lv-LV"/>
        </w:rPr>
      </w:pPr>
      <w:bookmarkStart w:id="4" w:name="_Toc337497276"/>
      <w:r>
        <w:rPr>
          <w:lang w:val="lv-LV"/>
        </w:rPr>
        <w:t xml:space="preserve">3. Bakalaura </w:t>
      </w:r>
      <w:r w:rsidR="005A4AA4">
        <w:rPr>
          <w:lang w:val="lv-LV"/>
        </w:rPr>
        <w:t xml:space="preserve">un maģistra </w:t>
      </w:r>
      <w:r>
        <w:rPr>
          <w:lang w:val="lv-LV"/>
        </w:rPr>
        <w:t>darba struktūra</w:t>
      </w:r>
      <w:bookmarkEnd w:id="4"/>
    </w:p>
    <w:p w:rsidR="0048721F" w:rsidRDefault="0048721F" w:rsidP="0048721F">
      <w:pPr>
        <w:numPr>
          <w:ilvl w:val="1"/>
          <w:numId w:val="4"/>
        </w:numPr>
        <w:jc w:val="both"/>
        <w:rPr>
          <w:lang w:val="lv-LV"/>
        </w:rPr>
      </w:pPr>
      <w:r>
        <w:rPr>
          <w:lang w:val="lv-LV"/>
        </w:rPr>
        <w:t>Noslēguma darbā norādītajā secībā ir jāietver šādas daļas:</w:t>
      </w:r>
    </w:p>
    <w:p w:rsidR="0048721F" w:rsidRDefault="0048721F" w:rsidP="0048721F">
      <w:pPr>
        <w:numPr>
          <w:ilvl w:val="1"/>
          <w:numId w:val="4"/>
        </w:numPr>
        <w:jc w:val="both"/>
      </w:pPr>
      <w:r>
        <w:t>titullapa;</w:t>
      </w:r>
    </w:p>
    <w:p w:rsidR="0048721F" w:rsidRDefault="0048721F" w:rsidP="0048721F">
      <w:pPr>
        <w:numPr>
          <w:ilvl w:val="1"/>
          <w:numId w:val="4"/>
        </w:numPr>
        <w:jc w:val="both"/>
      </w:pPr>
      <w:r>
        <w:t>anotācija, atslēgvārdi;</w:t>
      </w:r>
    </w:p>
    <w:p w:rsidR="0048721F" w:rsidRDefault="0048721F" w:rsidP="0048721F">
      <w:pPr>
        <w:numPr>
          <w:ilvl w:val="1"/>
          <w:numId w:val="4"/>
        </w:numPr>
        <w:jc w:val="both"/>
      </w:pPr>
      <w:r>
        <w:t>satura rādītājs;</w:t>
      </w:r>
    </w:p>
    <w:p w:rsidR="0048721F" w:rsidRDefault="0048721F" w:rsidP="0048721F">
      <w:pPr>
        <w:numPr>
          <w:ilvl w:val="1"/>
          <w:numId w:val="4"/>
        </w:numPr>
        <w:jc w:val="both"/>
      </w:pPr>
      <w:r>
        <w:t>apzīmējumu saraksts</w:t>
      </w:r>
      <w:r>
        <w:rPr>
          <w:rStyle w:val="Vresatsauce"/>
        </w:rPr>
        <w:footnoteReference w:id="1"/>
      </w:r>
      <w:r>
        <w:t>;</w:t>
      </w:r>
    </w:p>
    <w:p w:rsidR="0048721F" w:rsidRDefault="0048721F" w:rsidP="0048721F">
      <w:pPr>
        <w:numPr>
          <w:ilvl w:val="1"/>
          <w:numId w:val="4"/>
        </w:numPr>
        <w:jc w:val="both"/>
      </w:pPr>
      <w:r>
        <w:t>ievads;</w:t>
      </w:r>
    </w:p>
    <w:p w:rsidR="0048721F" w:rsidRDefault="0048721F" w:rsidP="0048721F">
      <w:pPr>
        <w:numPr>
          <w:ilvl w:val="1"/>
          <w:numId w:val="4"/>
        </w:numPr>
        <w:jc w:val="both"/>
      </w:pPr>
      <w:r>
        <w:t>nodaļas ar apakšnodaļām;</w:t>
      </w:r>
    </w:p>
    <w:p w:rsidR="0048721F" w:rsidRDefault="0048721F" w:rsidP="0048721F">
      <w:pPr>
        <w:numPr>
          <w:ilvl w:val="1"/>
          <w:numId w:val="4"/>
        </w:numPr>
        <w:jc w:val="both"/>
      </w:pPr>
      <w:r>
        <w:t>rezultāti un diskusija;</w:t>
      </w:r>
    </w:p>
    <w:p w:rsidR="0048721F" w:rsidRDefault="0048721F" w:rsidP="0048721F">
      <w:pPr>
        <w:numPr>
          <w:ilvl w:val="1"/>
          <w:numId w:val="4"/>
        </w:numPr>
        <w:jc w:val="both"/>
      </w:pPr>
      <w:r>
        <w:t>secinājumi;</w:t>
      </w:r>
    </w:p>
    <w:p w:rsidR="0048721F" w:rsidRDefault="0048721F" w:rsidP="0048721F">
      <w:pPr>
        <w:numPr>
          <w:ilvl w:val="1"/>
          <w:numId w:val="4"/>
        </w:numPr>
        <w:jc w:val="both"/>
      </w:pPr>
      <w:r>
        <w:t>pateicības</w:t>
      </w:r>
      <w:r>
        <w:rPr>
          <w:rStyle w:val="Vresatsauce"/>
        </w:rPr>
        <w:footnoteReference w:id="2"/>
      </w:r>
      <w:r>
        <w:t>;</w:t>
      </w:r>
    </w:p>
    <w:p w:rsidR="0048721F" w:rsidRDefault="0048721F" w:rsidP="0048721F">
      <w:pPr>
        <w:numPr>
          <w:ilvl w:val="1"/>
          <w:numId w:val="4"/>
        </w:numPr>
        <w:jc w:val="both"/>
      </w:pPr>
      <w:r>
        <w:lastRenderedPageBreak/>
        <w:t>izmantotā literatūra un avoti;</w:t>
      </w:r>
    </w:p>
    <w:p w:rsidR="0048721F" w:rsidRDefault="0048721F" w:rsidP="0048721F">
      <w:pPr>
        <w:numPr>
          <w:ilvl w:val="1"/>
          <w:numId w:val="4"/>
        </w:numPr>
        <w:jc w:val="both"/>
      </w:pPr>
      <w:r>
        <w:t>pielikumi</w:t>
      </w:r>
      <w:r>
        <w:rPr>
          <w:rStyle w:val="Vresatsauce"/>
        </w:rPr>
        <w:footnoteReference w:id="3"/>
      </w:r>
      <w:r>
        <w:t>;</w:t>
      </w:r>
    </w:p>
    <w:p w:rsidR="0048721F" w:rsidRDefault="0048721F" w:rsidP="0048721F">
      <w:pPr>
        <w:numPr>
          <w:ilvl w:val="1"/>
          <w:numId w:val="4"/>
        </w:numPr>
        <w:jc w:val="both"/>
      </w:pPr>
      <w:r>
        <w:t>dokumentārā lapa.</w:t>
      </w:r>
    </w:p>
    <w:p w:rsidR="006E21FA" w:rsidRDefault="006E21FA" w:rsidP="006E21FA">
      <w:pPr>
        <w:pStyle w:val="Sarakstarindkopa"/>
        <w:ind w:left="360"/>
        <w:jc w:val="both"/>
        <w:rPr>
          <w:b/>
        </w:rPr>
      </w:pPr>
    </w:p>
    <w:p w:rsidR="0048721F" w:rsidRDefault="00725217" w:rsidP="00725217">
      <w:pPr>
        <w:pStyle w:val="Virsraksts2"/>
      </w:pPr>
      <w:bookmarkStart w:id="5" w:name="_Toc337497277"/>
      <w:r>
        <w:t xml:space="preserve">4. </w:t>
      </w:r>
      <w:r w:rsidR="0048721F">
        <w:t>Noslēguma darbu saturs</w:t>
      </w:r>
      <w:bookmarkEnd w:id="5"/>
    </w:p>
    <w:p w:rsidR="00725217" w:rsidRPr="00725217" w:rsidRDefault="00725217" w:rsidP="00725217"/>
    <w:p w:rsidR="0048721F" w:rsidRDefault="0048721F" w:rsidP="0048721F">
      <w:pPr>
        <w:jc w:val="both"/>
      </w:pPr>
      <w:r>
        <w:rPr>
          <w:b/>
        </w:rPr>
        <w:t>Titullapa</w:t>
      </w:r>
      <w:r>
        <w:t xml:space="preserve"> (to noformē atbilstoši paraugam 1. pielikumā).</w:t>
      </w:r>
    </w:p>
    <w:p w:rsidR="0048721F" w:rsidRDefault="0048721F" w:rsidP="0048721F">
      <w:pPr>
        <w:jc w:val="both"/>
      </w:pPr>
    </w:p>
    <w:p w:rsidR="0048721F" w:rsidRDefault="0048721F" w:rsidP="0048721F">
      <w:pPr>
        <w:jc w:val="both"/>
        <w:rPr>
          <w:shd w:val="clear" w:color="auto" w:fill="FFFF00"/>
        </w:rPr>
      </w:pPr>
      <w:r>
        <w:rPr>
          <w:b/>
        </w:rPr>
        <w:t>Anotācija</w:t>
      </w:r>
      <w:r>
        <w:t xml:space="preserve">. Anotāciju sagatavo divās valodās – latviešu un angļu valodā. Pēc saskaņošanas ar programmas direktoru var sagatavot arī papildu anotāciju kādā citā Eiropas Savienības oficiālajā valodā. Anotācijā izklāsta problēmas būtību, pētījuma mērķus, raksturo iegūtos rezultātus. Anotācijas apjoms ir noteikts līdz 850 zīmēm, ieskaitot intervālus. </w:t>
      </w:r>
    </w:p>
    <w:p w:rsidR="0048721F" w:rsidRDefault="0048721F" w:rsidP="0048721F">
      <w:pPr>
        <w:jc w:val="both"/>
      </w:pPr>
    </w:p>
    <w:p w:rsidR="0048721F" w:rsidRDefault="0048721F" w:rsidP="0048721F">
      <w:pPr>
        <w:jc w:val="both"/>
      </w:pPr>
      <w:r>
        <w:rPr>
          <w:b/>
        </w:rPr>
        <w:t>Atslēgvārdi</w:t>
      </w:r>
      <w:r>
        <w:t>. Atslēgvārdiem jāraksturo darba temats, rezultāti un izmantotās metodes. Atslēgvārdu skaits var būt no 3 līdz 7. To uzskaitījumu ievieto aiz darba anotācijas.</w:t>
      </w:r>
    </w:p>
    <w:p w:rsidR="0048721F" w:rsidRDefault="0048721F" w:rsidP="0048721F">
      <w:pPr>
        <w:jc w:val="both"/>
      </w:pPr>
    </w:p>
    <w:p w:rsidR="0048721F" w:rsidRDefault="0048721F" w:rsidP="0048721F">
      <w:pPr>
        <w:jc w:val="both"/>
      </w:pPr>
      <w:r>
        <w:rPr>
          <w:b/>
        </w:rPr>
        <w:t xml:space="preserve">Satura rādītājs. </w:t>
      </w:r>
      <w:r>
        <w:t>Satura rādītājā iekļauj visu nodaļu un apakšnodaļu virsrakstus to numerācijas secībā un norāda atbilstošās lappuses numuru. Lappuses numurē ar arābu cipariem.</w:t>
      </w:r>
    </w:p>
    <w:p w:rsidR="0048721F" w:rsidRPr="00897962" w:rsidRDefault="0048721F" w:rsidP="0048721F">
      <w:pPr>
        <w:jc w:val="both"/>
        <w:rPr>
          <w:lang w:val="lv-LV"/>
        </w:rPr>
      </w:pPr>
      <w:r>
        <w:rPr>
          <w:lang w:val="lv-LV"/>
        </w:rPr>
        <w:t xml:space="preserve">Satura rādītājā vispirms iekļauj apzīmējumu sarakstu, bet, ja tāda nav, – ievadu. Satura rādītāja nobeigumā norāda izmantotās literatūras un avotu sarakstu. Pielikumus numurē atsevišķi ar arābu cipariem. </w:t>
      </w:r>
      <w:r w:rsidRPr="00897962">
        <w:rPr>
          <w:lang w:val="lv-LV"/>
        </w:rPr>
        <w:t>Satura rādītāja noformēšanas paraugs ievietots 2. pielikumā.</w:t>
      </w:r>
    </w:p>
    <w:p w:rsidR="0048721F" w:rsidRPr="00897962" w:rsidRDefault="0048721F" w:rsidP="0048721F">
      <w:pPr>
        <w:jc w:val="both"/>
        <w:rPr>
          <w:lang w:val="lv-LV"/>
        </w:rPr>
      </w:pPr>
    </w:p>
    <w:p w:rsidR="0048721F" w:rsidRPr="00897962" w:rsidRDefault="0048721F" w:rsidP="0048721F">
      <w:pPr>
        <w:jc w:val="both"/>
        <w:rPr>
          <w:lang w:val="lv-LV"/>
        </w:rPr>
      </w:pPr>
      <w:r w:rsidRPr="00897962">
        <w:rPr>
          <w:b/>
          <w:lang w:val="lv-LV"/>
        </w:rPr>
        <w:t xml:space="preserve">Apzīmējumu saraksts. </w:t>
      </w:r>
      <w:r w:rsidRPr="00897962">
        <w:rPr>
          <w:lang w:val="lv-LV"/>
        </w:rPr>
        <w:t xml:space="preserve">Ja darbā izmantoti daudzi saīsinājumi vai nosacītie apzīmējumi, tos noformē uz atsevišķas lapas. </w:t>
      </w:r>
    </w:p>
    <w:p w:rsidR="0048721F" w:rsidRPr="00897962" w:rsidRDefault="0048721F" w:rsidP="0048721F">
      <w:pPr>
        <w:jc w:val="both"/>
        <w:rPr>
          <w:lang w:val="lv-LV"/>
        </w:rPr>
      </w:pPr>
    </w:p>
    <w:p w:rsidR="0048721F" w:rsidRPr="00897962" w:rsidRDefault="0048721F" w:rsidP="0048721F">
      <w:pPr>
        <w:jc w:val="both"/>
        <w:rPr>
          <w:b/>
          <w:lang w:val="lv-LV"/>
        </w:rPr>
      </w:pPr>
      <w:r w:rsidRPr="00897962">
        <w:rPr>
          <w:b/>
          <w:lang w:val="lv-LV"/>
        </w:rPr>
        <w:t>Ievads.</w:t>
      </w:r>
    </w:p>
    <w:p w:rsidR="0048721F" w:rsidRPr="00897962" w:rsidRDefault="0048721F" w:rsidP="0048721F">
      <w:pPr>
        <w:jc w:val="both"/>
        <w:rPr>
          <w:lang w:val="lv-LV"/>
        </w:rPr>
      </w:pPr>
      <w:r w:rsidRPr="00897962">
        <w:rPr>
          <w:lang w:val="lv-LV"/>
        </w:rPr>
        <w:t>Ievadā pamato temata izvēli un aktualitāti, kā arī apraksta:</w:t>
      </w:r>
    </w:p>
    <w:p w:rsidR="0048721F" w:rsidRPr="00897962" w:rsidRDefault="0048721F" w:rsidP="0048721F">
      <w:pPr>
        <w:pStyle w:val="Sarakstarindkopa"/>
        <w:numPr>
          <w:ilvl w:val="0"/>
          <w:numId w:val="9"/>
        </w:numPr>
        <w:jc w:val="both"/>
        <w:rPr>
          <w:lang w:val="lv-LV"/>
        </w:rPr>
      </w:pPr>
      <w:r w:rsidRPr="00897962">
        <w:rPr>
          <w:lang w:val="lv-LV"/>
        </w:rPr>
        <w:t>pētāmās problēmas vai izvirzītās hipotēzes;</w:t>
      </w:r>
    </w:p>
    <w:p w:rsidR="0048721F" w:rsidRDefault="0048721F" w:rsidP="0048721F">
      <w:pPr>
        <w:pStyle w:val="Sarakstarindkopa"/>
        <w:numPr>
          <w:ilvl w:val="0"/>
          <w:numId w:val="9"/>
        </w:numPr>
        <w:jc w:val="both"/>
      </w:pPr>
      <w:r>
        <w:t>darba mērķi un uzdevumus;</w:t>
      </w:r>
    </w:p>
    <w:p w:rsidR="0048721F" w:rsidRDefault="0048721F" w:rsidP="0048721F">
      <w:pPr>
        <w:pStyle w:val="Sarakstarindkopa"/>
        <w:numPr>
          <w:ilvl w:val="0"/>
          <w:numId w:val="9"/>
        </w:numPr>
        <w:jc w:val="both"/>
      </w:pPr>
      <w:r>
        <w:t>izmantotās metodes;</w:t>
      </w:r>
    </w:p>
    <w:p w:rsidR="0048721F" w:rsidRDefault="0048721F" w:rsidP="0048721F">
      <w:pPr>
        <w:pStyle w:val="Sarakstarindkopa"/>
        <w:ind w:left="1080"/>
        <w:jc w:val="both"/>
        <w:rPr>
          <w:b/>
          <w:i/>
        </w:rPr>
      </w:pPr>
      <w:r>
        <w:rPr>
          <w:b/>
          <w:i/>
        </w:rPr>
        <w:t>!! Atceries! Metodes nedrīkst būt pārāk vispārīgi formulētas! Piemēram, vēsturiskā pētniecības metode. Metožu izvēli pārrunā darba rakstīšanas sākumā ar darba vadītāju.</w:t>
      </w:r>
    </w:p>
    <w:p w:rsidR="0048721F" w:rsidRDefault="0048721F" w:rsidP="0048721F">
      <w:pPr>
        <w:pStyle w:val="Sarakstarindkopa"/>
        <w:numPr>
          <w:ilvl w:val="0"/>
          <w:numId w:val="9"/>
        </w:numPr>
        <w:jc w:val="both"/>
        <w:rPr>
          <w:shd w:val="clear" w:color="auto" w:fill="FFFF00"/>
        </w:rPr>
      </w:pPr>
      <w:r>
        <w:t>faktoloģiskā materiāla avotus;</w:t>
      </w:r>
    </w:p>
    <w:p w:rsidR="0048721F" w:rsidRDefault="0048721F" w:rsidP="0048721F">
      <w:pPr>
        <w:pStyle w:val="Sarakstarindkopa"/>
        <w:numPr>
          <w:ilvl w:val="0"/>
          <w:numId w:val="9"/>
        </w:numPr>
        <w:jc w:val="both"/>
      </w:pPr>
      <w:r>
        <w:t>darba struktūru.</w:t>
      </w:r>
    </w:p>
    <w:p w:rsidR="006E21FA" w:rsidRDefault="006E21FA" w:rsidP="0048721F">
      <w:pPr>
        <w:jc w:val="both"/>
        <w:rPr>
          <w:b/>
        </w:rPr>
      </w:pPr>
    </w:p>
    <w:p w:rsidR="0048721F" w:rsidRDefault="0048721F" w:rsidP="0048721F">
      <w:pPr>
        <w:jc w:val="both"/>
        <w:rPr>
          <w:b/>
        </w:rPr>
      </w:pPr>
      <w:r>
        <w:rPr>
          <w:b/>
        </w:rPr>
        <w:t>Nodaļas ar apakšnodaļām.</w:t>
      </w:r>
    </w:p>
    <w:p w:rsidR="0048721F" w:rsidRDefault="0048721F" w:rsidP="0048721F">
      <w:pPr>
        <w:jc w:val="both"/>
      </w:pPr>
      <w:r>
        <w:tab/>
        <w:t>Nodaļas ar apakšnodaļām veido noslēguma darba pamatdaļu, kurā ietverta problēmas teorētiskā analīze un</w:t>
      </w:r>
      <w:r w:rsidR="006E21FA">
        <w:t xml:space="preserve">/ </w:t>
      </w:r>
      <w:proofErr w:type="gramStart"/>
      <w:r w:rsidR="006E21FA">
        <w:t xml:space="preserve">vai </w:t>
      </w:r>
      <w:r>
        <w:t xml:space="preserve"> empīriskais</w:t>
      </w:r>
      <w:proofErr w:type="gramEnd"/>
      <w:r>
        <w:t xml:space="preserve"> pētījums. Katras nodaļas nobeigumā var formulēt secinājumus.</w:t>
      </w:r>
    </w:p>
    <w:p w:rsidR="006E21FA" w:rsidRDefault="006E21FA" w:rsidP="0048721F">
      <w:pPr>
        <w:jc w:val="both"/>
      </w:pPr>
    </w:p>
    <w:p w:rsidR="006E21FA" w:rsidRDefault="0048721F" w:rsidP="0048721F">
      <w:pPr>
        <w:jc w:val="both"/>
        <w:rPr>
          <w:b/>
        </w:rPr>
      </w:pPr>
      <w:r>
        <w:rPr>
          <w:b/>
        </w:rPr>
        <w:lastRenderedPageBreak/>
        <w:t>Rezultāti un diskusija.</w:t>
      </w:r>
    </w:p>
    <w:p w:rsidR="0048721F" w:rsidRPr="006E21FA" w:rsidRDefault="0048721F" w:rsidP="0048721F">
      <w:pPr>
        <w:jc w:val="both"/>
        <w:rPr>
          <w:lang w:val="lv-LV"/>
        </w:rPr>
      </w:pPr>
      <w:r>
        <w:tab/>
      </w:r>
      <w:r>
        <w:rPr>
          <w:rFonts w:cs="Times New Roman"/>
          <w:lang w:val="lv-LV"/>
        </w:rPr>
        <w:t xml:space="preserve">Noslēguma secinājumos tiek izteikti spriedumi par pētījuma gaitu un galvenās gūtās atziņas, kā arī demonstrēti darba rezultāti. Secinājumus var apkopot darbā izklāstītajā secībā vai pēc to svarīguma. </w:t>
      </w:r>
      <w:r>
        <w:rPr>
          <w:lang w:val="lv-LV"/>
        </w:rPr>
        <w:t xml:space="preserve">Salīdzinājumā ar secinājumiem katras nodaļas nobeigumā (ja autors tos formulējis) noslēguma secinājumos tiek izteikts plašāks vispārinājums un ieteikts pētāmo problēmu risinājums. </w:t>
      </w:r>
      <w:r w:rsidRPr="00897962">
        <w:rPr>
          <w:lang w:val="lv-LV"/>
        </w:rPr>
        <w:t xml:space="preserve">Norādīti turpmākie pētījuma </w:t>
      </w:r>
      <w:r w:rsidRPr="006E21FA">
        <w:rPr>
          <w:lang w:val="lv-LV"/>
        </w:rPr>
        <w:t xml:space="preserve">virzieni. </w:t>
      </w:r>
    </w:p>
    <w:p w:rsidR="0048721F" w:rsidRPr="000F40AF" w:rsidRDefault="0048721F" w:rsidP="006E21FA">
      <w:pPr>
        <w:jc w:val="both"/>
        <w:rPr>
          <w:lang w:val="lv-LV"/>
        </w:rPr>
      </w:pPr>
      <w:r w:rsidRPr="000F40AF">
        <w:rPr>
          <w:lang w:val="lv-LV"/>
        </w:rPr>
        <w:t xml:space="preserve">Šajā nobeiguma darba daļā parāda svarīgākos iegūtos rezultātus, salīdzina tos ar līdzīgiem pētījumiem, novērtē rezultātu atbilstību izvirzītajām problēmām vai hipotēzei. </w:t>
      </w:r>
      <w:r w:rsidRPr="000F40AF">
        <w:rPr>
          <w:b/>
          <w:lang w:val="lv-LV"/>
        </w:rPr>
        <w:t>Diskusiju</w:t>
      </w:r>
      <w:r w:rsidRPr="000F40AF">
        <w:rPr>
          <w:lang w:val="lv-LV"/>
        </w:rPr>
        <w:t xml:space="preserve"> var veidot kā atsevišķu nodaļu. Ja diskusija ir izdalīta atsevišķi, tad rezultātu nodaļā sniedz tikai svarīgākos rezultātus, pievēršot uzmanību aktualitātei un likumsakarībām, bet pētījumu analīzi pārceļ uz diskusiju nodaļu.</w:t>
      </w:r>
    </w:p>
    <w:p w:rsidR="0048721F" w:rsidRPr="000F40AF" w:rsidRDefault="0048721F" w:rsidP="006E21FA">
      <w:pPr>
        <w:jc w:val="both"/>
        <w:rPr>
          <w:lang w:val="lv-LV"/>
        </w:rPr>
      </w:pPr>
      <w:r w:rsidRPr="000F40AF">
        <w:rPr>
          <w:lang w:val="lv-LV"/>
        </w:rPr>
        <w:t>Secinājumi.</w:t>
      </w:r>
    </w:p>
    <w:p w:rsidR="0048721F" w:rsidRPr="00897962" w:rsidRDefault="0048721F" w:rsidP="0048721F">
      <w:pPr>
        <w:jc w:val="both"/>
        <w:rPr>
          <w:lang w:val="lv-LV"/>
        </w:rPr>
      </w:pPr>
      <w:r w:rsidRPr="00897962">
        <w:rPr>
          <w:lang w:val="lv-LV"/>
        </w:rPr>
        <w:tab/>
      </w:r>
    </w:p>
    <w:p w:rsidR="0048721F" w:rsidRPr="00897962" w:rsidRDefault="0048721F" w:rsidP="0048721F">
      <w:pPr>
        <w:jc w:val="both"/>
        <w:rPr>
          <w:b/>
          <w:lang w:val="lv-LV"/>
        </w:rPr>
      </w:pPr>
      <w:r w:rsidRPr="00897962">
        <w:rPr>
          <w:b/>
          <w:lang w:val="lv-LV"/>
        </w:rPr>
        <w:t>Pateicības.</w:t>
      </w:r>
    </w:p>
    <w:p w:rsidR="0048721F" w:rsidRPr="00897962" w:rsidRDefault="0048721F" w:rsidP="0048721F">
      <w:pPr>
        <w:jc w:val="both"/>
        <w:rPr>
          <w:lang w:val="lv-LV"/>
        </w:rPr>
      </w:pPr>
      <w:r w:rsidRPr="00897962">
        <w:rPr>
          <w:lang w:val="lv-LV"/>
        </w:rPr>
        <w:tab/>
        <w:t xml:space="preserve">Pateicību izsaka personām, kas ir sniegušas organizatorisku un finansiālu palīdzību materiālu vākšanā, kā arī metodiskus ieteikumus un morālo atbalstu darba izstrādē. </w:t>
      </w:r>
    </w:p>
    <w:p w:rsidR="0048721F" w:rsidRPr="00897962" w:rsidRDefault="0048721F" w:rsidP="0048721F">
      <w:pPr>
        <w:rPr>
          <w:rFonts w:cs="Times New Roman"/>
          <w:b/>
          <w:szCs w:val="28"/>
          <w:lang w:val="lv-LV"/>
        </w:rPr>
      </w:pPr>
    </w:p>
    <w:p w:rsidR="0048721F" w:rsidRDefault="0048721F" w:rsidP="0048721F">
      <w:pPr>
        <w:rPr>
          <w:rFonts w:cs="Times New Roman"/>
          <w:lang w:val="lv-LV"/>
        </w:rPr>
      </w:pPr>
    </w:p>
    <w:p w:rsidR="006E21FA" w:rsidRDefault="006E21FA">
      <w:pPr>
        <w:suppressAutoHyphens w:val="0"/>
        <w:spacing w:after="200" w:line="276" w:lineRule="auto"/>
        <w:rPr>
          <w:rFonts w:cs="Times New Roman"/>
          <w:lang w:val="lv-LV"/>
        </w:rPr>
      </w:pPr>
      <w:r>
        <w:rPr>
          <w:rFonts w:cs="Times New Roman"/>
          <w:lang w:val="lv-LV"/>
        </w:rPr>
        <w:br w:type="page"/>
      </w:r>
    </w:p>
    <w:p w:rsidR="0048721F" w:rsidRPr="00AA4CB9" w:rsidRDefault="00AA4CB9" w:rsidP="00725217">
      <w:pPr>
        <w:pStyle w:val="Virsraksts2"/>
        <w:numPr>
          <w:ilvl w:val="0"/>
          <w:numId w:val="15"/>
        </w:numPr>
        <w:rPr>
          <w:lang w:val="lv-LV"/>
        </w:rPr>
      </w:pPr>
      <w:bookmarkStart w:id="6" w:name="_Toc337497278"/>
      <w:r w:rsidRPr="00AA4CB9">
        <w:rPr>
          <w:lang w:val="lv-LV"/>
        </w:rPr>
        <w:lastRenderedPageBreak/>
        <w:t>Noslēguma darba noformējums</w:t>
      </w:r>
      <w:bookmarkEnd w:id="6"/>
    </w:p>
    <w:p w:rsidR="0048721F" w:rsidRDefault="0048721F" w:rsidP="0048721F">
      <w:pPr>
        <w:rPr>
          <w:rFonts w:cs="Times New Roman"/>
          <w:lang w:val="lv-LV"/>
        </w:rPr>
      </w:pPr>
      <w:bookmarkStart w:id="7" w:name="_Toc147469416"/>
      <w:bookmarkStart w:id="8" w:name="_Toc253486106"/>
      <w:r>
        <w:rPr>
          <w:rFonts w:cs="Times New Roman"/>
          <w:b/>
          <w:lang w:val="lv-LV"/>
        </w:rPr>
        <w:t>Teksta izvietojums lapā</w:t>
      </w:r>
      <w:bookmarkEnd w:id="7"/>
      <w:r>
        <w:rPr>
          <w:rFonts w:cs="Times New Roman"/>
          <w:b/>
          <w:lang w:val="lv-LV"/>
        </w:rPr>
        <w:t>.</w:t>
      </w:r>
      <w:r>
        <w:rPr>
          <w:rFonts w:cs="Times New Roman"/>
          <w:i/>
          <w:lang w:val="lv-LV"/>
        </w:rPr>
        <w:t xml:space="preserve"> </w:t>
      </w:r>
      <w:r>
        <w:rPr>
          <w:rFonts w:cs="Times New Roman"/>
          <w:lang w:val="lv-LV"/>
        </w:rPr>
        <w:t>Teksts tiek noformēts datorsalikumā uz baltām A4 standartformāta lapām, apdrukātām no vienas puses. Atstarpe starp rindām – 1,5 līnija.</w:t>
      </w:r>
      <w:bookmarkEnd w:id="8"/>
    </w:p>
    <w:p w:rsidR="0048721F" w:rsidRDefault="0048721F" w:rsidP="0048721F">
      <w:pPr>
        <w:rPr>
          <w:rFonts w:cs="Times New Roman"/>
          <w:lang w:val="lv-LV"/>
        </w:rPr>
      </w:pPr>
    </w:p>
    <w:p w:rsidR="0048721F" w:rsidRDefault="0048721F" w:rsidP="0048721F">
      <w:pPr>
        <w:rPr>
          <w:rFonts w:cs="Times New Roman"/>
          <w:lang w:val="lv-LV"/>
        </w:rPr>
      </w:pPr>
      <w:r>
        <w:rPr>
          <w:rFonts w:cs="Times New Roman"/>
          <w:lang w:val="lv-LV"/>
        </w:rPr>
        <w:t xml:space="preserve">Lapas iestatījumi: augšējā, apakšējā un labā mala – 20 mm, kreisā mala – 30 mm. </w:t>
      </w:r>
    </w:p>
    <w:p w:rsidR="0048721F" w:rsidRDefault="0048721F" w:rsidP="0048721F">
      <w:pPr>
        <w:rPr>
          <w:rFonts w:cs="Times New Roman"/>
          <w:lang w:val="lv-LV"/>
        </w:rPr>
      </w:pPr>
      <w:r>
        <w:rPr>
          <w:rFonts w:cs="Times New Roman"/>
          <w:lang w:val="lv-LV"/>
        </w:rPr>
        <w:t>Burtu izmērs – 12 fonts (</w:t>
      </w:r>
      <w:r>
        <w:rPr>
          <w:rFonts w:cs="Times New Roman"/>
          <w:i/>
          <w:iCs/>
          <w:lang w:val="lv-LV"/>
        </w:rPr>
        <w:t>Time New Roman</w:t>
      </w:r>
      <w:r>
        <w:rPr>
          <w:rFonts w:cs="Times New Roman"/>
          <w:lang w:val="lv-LV"/>
        </w:rPr>
        <w:t>).</w:t>
      </w:r>
    </w:p>
    <w:p w:rsidR="0048721F" w:rsidRDefault="0048721F" w:rsidP="0048721F">
      <w:pPr>
        <w:rPr>
          <w:rFonts w:cs="Times New Roman"/>
          <w:lang w:val="lv-LV"/>
        </w:rPr>
      </w:pPr>
      <w:r>
        <w:rPr>
          <w:rFonts w:cs="Times New Roman"/>
          <w:lang w:val="lv-LV"/>
        </w:rPr>
        <w:t xml:space="preserve">Rindkopas formatē ar </w:t>
      </w:r>
      <w:r w:rsidRPr="000F40AF">
        <w:rPr>
          <w:lang w:val="de-DE"/>
        </w:rPr>
        <w:t>1,27 cm atkāpi</w:t>
      </w:r>
      <w:r>
        <w:rPr>
          <w:rFonts w:cs="Times New Roman"/>
          <w:lang w:val="lv-LV"/>
        </w:rPr>
        <w:t>.</w:t>
      </w:r>
    </w:p>
    <w:p w:rsidR="0048721F" w:rsidRDefault="0048721F" w:rsidP="0048721F">
      <w:pPr>
        <w:rPr>
          <w:rFonts w:cs="Times New Roman"/>
          <w:lang w:val="lv-LV"/>
        </w:rPr>
      </w:pPr>
      <w:r>
        <w:rPr>
          <w:rFonts w:cs="Times New Roman"/>
          <w:lang w:val="lv-LV"/>
        </w:rPr>
        <w:t>Lapas numurē apakšā, vidū (labajā pusē) ar arābu cipariem, sākot ar lapu, kurā ir apzīmējumu saraksts, bet, ja tā nav, tad – ar ievadu.</w:t>
      </w:r>
    </w:p>
    <w:p w:rsidR="0048721F" w:rsidRDefault="0048721F" w:rsidP="0048721F">
      <w:pPr>
        <w:rPr>
          <w:rFonts w:cs="Times New Roman"/>
          <w:lang w:val="lv-LV"/>
        </w:rPr>
      </w:pPr>
      <w:r>
        <w:rPr>
          <w:rFonts w:cs="Times New Roman"/>
          <w:lang w:val="lv-LV"/>
        </w:rPr>
        <w:t>Nodaļas sāk jaunā lapā, to virsrakstus raksta ar lielajiem burtiem treknrakstā (</w:t>
      </w:r>
      <w:r>
        <w:rPr>
          <w:rFonts w:cs="Times New Roman"/>
          <w:i/>
          <w:lang w:val="lv-LV"/>
        </w:rPr>
        <w:t>bold)</w:t>
      </w:r>
      <w:r>
        <w:rPr>
          <w:rFonts w:cs="Times New Roman"/>
          <w:lang w:val="lv-LV"/>
        </w:rPr>
        <w:t>, burtu lielums – 14 punkti, ar centrējumu lapas vidū. Apakšnodaļas turpina tajā pašā lapā, to nosaukumus raksta treknrakstā (</w:t>
      </w:r>
      <w:r>
        <w:rPr>
          <w:rFonts w:cs="Times New Roman"/>
          <w:i/>
          <w:lang w:val="lv-LV"/>
        </w:rPr>
        <w:t>bold</w:t>
      </w:r>
      <w:r>
        <w:rPr>
          <w:rFonts w:cs="Times New Roman"/>
          <w:lang w:val="lv-LV"/>
        </w:rPr>
        <w:t>) mazajiem burtiem, burtu lielums – 12 punkti, lappuses kreisajā malā (ar centrējumu lapas vidū) ar 1,27 cm. atkāpi. Aiz nodaļu un apakšnodaļu virsrakstiem punktu neliek.</w:t>
      </w:r>
    </w:p>
    <w:p w:rsidR="0048721F" w:rsidRDefault="0048721F" w:rsidP="0048721F">
      <w:pPr>
        <w:rPr>
          <w:rFonts w:cs="Times New Roman"/>
          <w:lang w:val="lv-LV"/>
        </w:rPr>
      </w:pPr>
      <w:r>
        <w:rPr>
          <w:rFonts w:cs="Times New Roman"/>
          <w:lang w:val="lv-LV"/>
        </w:rPr>
        <w:t>Virsrakstos nelieto saīsinājumus, izņēmums ir abreviatūras, kas atšifrētas apzīmējumu sarakstā.</w:t>
      </w:r>
    </w:p>
    <w:p w:rsidR="005F0503" w:rsidRDefault="005F0503" w:rsidP="0048721F">
      <w:pPr>
        <w:rPr>
          <w:rFonts w:cs="Times New Roman"/>
          <w:lang w:val="lv-LV"/>
        </w:rPr>
      </w:pPr>
    </w:p>
    <w:p w:rsidR="005F0503" w:rsidRDefault="005F0503" w:rsidP="0048721F">
      <w:pPr>
        <w:rPr>
          <w:rFonts w:cs="Times New Roman"/>
          <w:lang w:val="lv-LV"/>
        </w:rPr>
      </w:pPr>
      <w:r w:rsidRPr="00D313C0">
        <w:rPr>
          <w:rFonts w:cs="Times New Roman"/>
          <w:b/>
          <w:lang w:val="lv-LV"/>
        </w:rPr>
        <w:t>Citāti.</w:t>
      </w:r>
      <w:r>
        <w:rPr>
          <w:rFonts w:cs="Times New Roman"/>
          <w:b/>
          <w:lang w:val="lv-LV"/>
        </w:rPr>
        <w:t xml:space="preserve"> </w:t>
      </w:r>
      <w:r>
        <w:rPr>
          <w:rFonts w:cs="Times New Roman"/>
          <w:lang w:val="lv-LV"/>
        </w:rPr>
        <w:t xml:space="preserve">Parasti citātus tekstā liek pēdiņās un parasti formatē tāpat kā pārējo teksta daļu. Tomēr, ja citāts pārsniedz 3 teksta rindiņas, tas jāformatē kā </w:t>
      </w:r>
      <w:r w:rsidRPr="00D313C0">
        <w:rPr>
          <w:rFonts w:cs="Times New Roman"/>
          <w:b/>
          <w:lang w:val="lv-LV"/>
        </w:rPr>
        <w:t>blokcitāts</w:t>
      </w:r>
      <w:r>
        <w:rPr>
          <w:rFonts w:cs="Times New Roman"/>
          <w:lang w:val="lv-LV"/>
        </w:rPr>
        <w:t>, proti, bez pēdiņām ar atkāpi 2,27 cm no kreisās malas un atstarpi starp rindām 1 līnija. Burtu izmērs paliek 12 fonts, labajā pusē nav lielāka atstarpe no malas kā pārējam tekstam.</w:t>
      </w:r>
    </w:p>
    <w:p w:rsidR="0048721F" w:rsidRDefault="0048721F" w:rsidP="0048721F">
      <w:pPr>
        <w:rPr>
          <w:rFonts w:cs="Times New Roman"/>
          <w:b/>
          <w:lang w:val="lv-LV"/>
        </w:rPr>
      </w:pPr>
    </w:p>
    <w:p w:rsidR="0048721F" w:rsidRDefault="0048721F" w:rsidP="0048721F">
      <w:pPr>
        <w:rPr>
          <w:rFonts w:cs="Times New Roman"/>
          <w:lang w:val="lv-LV"/>
        </w:rPr>
      </w:pPr>
      <w:r>
        <w:rPr>
          <w:rFonts w:cs="Times New Roman"/>
          <w:b/>
          <w:lang w:val="lv-LV"/>
        </w:rPr>
        <w:t xml:space="preserve">Attēli. </w:t>
      </w:r>
      <w:r>
        <w:rPr>
          <w:rFonts w:cs="Times New Roman"/>
          <w:lang w:val="lv-LV"/>
        </w:rPr>
        <w:t xml:space="preserve">Visas ilustrācijas – zīmējumus, fotogrāfijas, grafikus, shēmas, diagrammas – sauc par attēliem. Attēli ievietojami lapā tūlīt pēc to pieminēšanas tekstā. Tos numurē nodaļu ietvaros. Attēla numuru un nosaukumu novieto zem attēla slīprakstā, piemēram, </w:t>
      </w:r>
      <w:r>
        <w:rPr>
          <w:rFonts w:cs="Times New Roman"/>
          <w:i/>
          <w:lang w:val="lv-LV"/>
        </w:rPr>
        <w:t>1.5. att</w:t>
      </w:r>
      <w:r>
        <w:rPr>
          <w:rFonts w:cs="Times New Roman"/>
          <w:lang w:val="lv-LV"/>
        </w:rPr>
        <w:t>. un</w:t>
      </w:r>
      <w:r>
        <w:rPr>
          <w:rFonts w:cs="Times New Roman"/>
          <w:i/>
          <w:lang w:val="lv-LV"/>
        </w:rPr>
        <w:t xml:space="preserve"> </w:t>
      </w:r>
      <w:r>
        <w:rPr>
          <w:rFonts w:cs="Times New Roman"/>
          <w:lang w:val="lv-LV"/>
        </w:rPr>
        <w:t xml:space="preserve">nosaukumu – 11 punktu burtiem treknrakstā. Tekstā iekavās dod atsauci, piemēram, (sk. 1.5. att.). </w:t>
      </w:r>
    </w:p>
    <w:p w:rsidR="0048721F" w:rsidRDefault="0048721F" w:rsidP="0048721F">
      <w:pPr>
        <w:rPr>
          <w:rFonts w:cs="Times New Roman"/>
          <w:b/>
          <w:lang w:val="lv-LV"/>
        </w:rPr>
      </w:pPr>
    </w:p>
    <w:p w:rsidR="0048721F" w:rsidRDefault="0048721F" w:rsidP="0048721F">
      <w:pPr>
        <w:rPr>
          <w:rFonts w:cs="Times New Roman"/>
          <w:lang w:val="lv-LV"/>
        </w:rPr>
      </w:pPr>
      <w:r>
        <w:rPr>
          <w:rFonts w:cs="Times New Roman"/>
          <w:b/>
          <w:lang w:val="lv-LV"/>
        </w:rPr>
        <w:t xml:space="preserve">Tabulas. </w:t>
      </w:r>
      <w:r>
        <w:rPr>
          <w:rFonts w:cs="Times New Roman"/>
          <w:lang w:val="lv-LV"/>
        </w:rPr>
        <w:t>Tabulas numurē nodaļu ietvaros. Tabulas numuru un nosaukumu raksta virs tabulas augšējā labajā stūrī ar 11 punktu burtiem treknrakstā. Ja tabula jāpārnes uz nākamo lappusi, virs tās raksta “.. tabulas turpinājums”. Aiz attēlu un tabulu nosaukumiem punktu neliek.</w:t>
      </w:r>
    </w:p>
    <w:p w:rsidR="0048721F" w:rsidRDefault="0048721F" w:rsidP="0048721F">
      <w:pPr>
        <w:rPr>
          <w:rFonts w:cs="Times New Roman"/>
          <w:lang w:val="lv-LV"/>
        </w:rPr>
      </w:pPr>
      <w:r>
        <w:rPr>
          <w:rFonts w:cs="Times New Roman"/>
          <w:lang w:val="lv-LV"/>
        </w:rPr>
        <w:t>Ilustratīvais materiāls un tabulas tekstā izvietojamas tā, lai tās būtu ērti pārskatāmas un lasāmas teksta lasīšanas virzienā vai, pagriežot darbu par 90 grādiem pulksteņa rādītāja virzienā.</w:t>
      </w:r>
    </w:p>
    <w:p w:rsidR="0048721F" w:rsidRDefault="0048721F" w:rsidP="0048721F">
      <w:pPr>
        <w:rPr>
          <w:rFonts w:cs="Times New Roman"/>
          <w:lang w:val="lv-LV"/>
        </w:rPr>
      </w:pPr>
      <w:r>
        <w:rPr>
          <w:rFonts w:cs="Times New Roman"/>
          <w:lang w:val="lv-LV"/>
        </w:rPr>
        <w:t xml:space="preserve">Tekstā ievietotais ilustratīvais un skaitliskais materiāls ir jāanalizē. </w:t>
      </w:r>
    </w:p>
    <w:p w:rsidR="0048721F" w:rsidRDefault="0048721F" w:rsidP="0048721F">
      <w:pPr>
        <w:rPr>
          <w:rFonts w:cs="Times New Roman"/>
          <w:b/>
          <w:lang w:val="lv-LV"/>
        </w:rPr>
      </w:pPr>
    </w:p>
    <w:p w:rsidR="0048721F" w:rsidRDefault="0048721F" w:rsidP="0048721F">
      <w:pPr>
        <w:rPr>
          <w:rFonts w:cs="Times New Roman"/>
          <w:lang w:val="lv-LV"/>
        </w:rPr>
      </w:pPr>
      <w:r>
        <w:rPr>
          <w:rFonts w:cs="Times New Roman"/>
          <w:b/>
          <w:lang w:val="lv-LV"/>
        </w:rPr>
        <w:t xml:space="preserve">Pielikumus </w:t>
      </w:r>
      <w:r>
        <w:rPr>
          <w:rFonts w:cs="Times New Roman"/>
          <w:lang w:val="lv-LV"/>
        </w:rPr>
        <w:t xml:space="preserve">pievieno darba beigās (aiz izmantoto informācijas avotu saraksta) to pieminēšanas kārtībā. Pielikumus numurē lapas labajā augšējā stūrī (piemēram, </w:t>
      </w:r>
      <w:r>
        <w:rPr>
          <w:rFonts w:cs="Times New Roman"/>
          <w:i/>
          <w:lang w:val="lv-LV"/>
        </w:rPr>
        <w:t>1. pielikums</w:t>
      </w:r>
      <w:r>
        <w:rPr>
          <w:rFonts w:cs="Times New Roman"/>
          <w:lang w:val="lv-LV"/>
        </w:rPr>
        <w:t>). Katram pielikumam jābūt ar savu nosaukumu, ko raksta nākamajā rindā zem pielikuma numura. Tekstā jāatsaucas uz konkrētā pielikuma numuru.</w:t>
      </w:r>
    </w:p>
    <w:p w:rsidR="0048721F" w:rsidRDefault="0048721F" w:rsidP="0048721F">
      <w:pPr>
        <w:rPr>
          <w:rFonts w:cs="Times New Roman"/>
          <w:b/>
          <w:lang w:val="lv-LV"/>
        </w:rPr>
      </w:pPr>
      <w:bookmarkStart w:id="9" w:name="_Toc253486107"/>
      <w:bookmarkStart w:id="10" w:name="_Toc147469419"/>
      <w:bookmarkEnd w:id="9"/>
    </w:p>
    <w:bookmarkEnd w:id="10"/>
    <w:p w:rsidR="0048721F" w:rsidRDefault="00725217" w:rsidP="0048721F">
      <w:pPr>
        <w:rPr>
          <w:rFonts w:cs="Times New Roman"/>
          <w:b/>
          <w:lang w:val="lv-LV"/>
        </w:rPr>
      </w:pPr>
      <w:r>
        <w:rPr>
          <w:rFonts w:cs="Times New Roman"/>
          <w:b/>
          <w:lang w:val="lv-LV"/>
        </w:rPr>
        <w:t>7</w:t>
      </w:r>
      <w:r w:rsidR="0048721F">
        <w:rPr>
          <w:rFonts w:cs="Times New Roman"/>
          <w:b/>
          <w:lang w:val="lv-LV"/>
        </w:rPr>
        <w:t xml:space="preserve">. </w:t>
      </w:r>
      <w:r w:rsidR="005A4AA4">
        <w:rPr>
          <w:rFonts w:cs="Times New Roman"/>
          <w:b/>
          <w:lang w:val="lv-LV"/>
        </w:rPr>
        <w:t>D</w:t>
      </w:r>
      <w:r w:rsidR="0048721F">
        <w:rPr>
          <w:rFonts w:cs="Times New Roman"/>
          <w:b/>
          <w:lang w:val="lv-LV"/>
        </w:rPr>
        <w:t>arba aizstāvēšana</w:t>
      </w:r>
    </w:p>
    <w:p w:rsidR="0048721F" w:rsidRDefault="0048721F" w:rsidP="0048721F">
      <w:pPr>
        <w:rPr>
          <w:rFonts w:cs="Times New Roman"/>
          <w:lang w:val="lv-LV"/>
        </w:rPr>
      </w:pPr>
      <w:r w:rsidRPr="006E21FA">
        <w:rPr>
          <w:rFonts w:cs="Times New Roman"/>
          <w:lang w:val="lv-LV"/>
        </w:rPr>
        <w:t>Iesniegšana (iesiešana)</w:t>
      </w:r>
    </w:p>
    <w:p w:rsidR="0048721F" w:rsidRDefault="0048721F" w:rsidP="0048721F">
      <w:pPr>
        <w:rPr>
          <w:rFonts w:cs="Times New Roman"/>
          <w:lang w:val="lv-LV"/>
        </w:rPr>
      </w:pPr>
      <w:r>
        <w:rPr>
          <w:rFonts w:cs="Times New Roman"/>
          <w:lang w:val="lv-LV"/>
        </w:rPr>
        <w:t xml:space="preserve">Bakalaura </w:t>
      </w:r>
      <w:r w:rsidR="007C0838">
        <w:rPr>
          <w:rFonts w:cs="Times New Roman"/>
          <w:lang w:val="lv-LV"/>
        </w:rPr>
        <w:t xml:space="preserve">un maģistra </w:t>
      </w:r>
      <w:r>
        <w:rPr>
          <w:rFonts w:cs="Times New Roman"/>
          <w:lang w:val="lv-LV"/>
        </w:rPr>
        <w:t xml:space="preserve">darbu </w:t>
      </w:r>
      <w:r w:rsidR="007C0838">
        <w:rPr>
          <w:rFonts w:cs="Times New Roman"/>
          <w:lang w:val="lv-LV"/>
        </w:rPr>
        <w:t xml:space="preserve">divos eksemplāros (1 iesiets cietos vākos, 1  </w:t>
      </w:r>
      <w:r>
        <w:rPr>
          <w:rFonts w:cs="Times New Roman"/>
          <w:lang w:val="lv-LV"/>
        </w:rPr>
        <w:t xml:space="preserve">iesniedz Teoloģijas fakultātes dekanātā divas nedēļas pirms darba aizstāvēšanas. </w:t>
      </w:r>
      <w:r w:rsidRPr="000F40AF">
        <w:rPr>
          <w:lang w:val="lv-LV"/>
        </w:rPr>
        <w:t xml:space="preserve">Nedēļu pirms </w:t>
      </w:r>
      <w:r w:rsidRPr="000F40AF">
        <w:rPr>
          <w:lang w:val="lv-LV"/>
        </w:rPr>
        <w:lastRenderedPageBreak/>
        <w:t xml:space="preserve">tam darbs ir jāiesniedz darba vadītājam. </w:t>
      </w:r>
      <w:r>
        <w:rPr>
          <w:rFonts w:cs="Times New Roman"/>
          <w:lang w:val="lv-LV"/>
        </w:rPr>
        <w:t xml:space="preserve">Darbu var aizstāvēt persona, kura sekmīgi beigusi teoloģijas un reliģijas zinātnes bakalaura studiju programmu. </w:t>
      </w:r>
    </w:p>
    <w:p w:rsidR="0048721F" w:rsidRDefault="0048721F" w:rsidP="0048721F">
      <w:pPr>
        <w:rPr>
          <w:rFonts w:cs="Times New Roman"/>
          <w:lang w:val="lv-LV"/>
        </w:rPr>
      </w:pPr>
      <w:r>
        <w:rPr>
          <w:rFonts w:cs="Times New Roman"/>
          <w:lang w:val="lv-LV"/>
        </w:rPr>
        <w:t xml:space="preserve">Bakalaura darbs tiek aizstāvēts bakalaura darbu aizstāvēšanas komisijas sēdē. </w:t>
      </w:r>
    </w:p>
    <w:p w:rsidR="007C0838" w:rsidRDefault="007C0838" w:rsidP="0048721F">
      <w:pPr>
        <w:rPr>
          <w:rFonts w:cs="Times New Roman"/>
          <w:lang w:val="lv-LV"/>
        </w:rPr>
      </w:pPr>
      <w:r>
        <w:rPr>
          <w:rFonts w:cs="Times New Roman"/>
          <w:lang w:val="lv-LV"/>
        </w:rPr>
        <w:t>Sēdē parasti tiek ievērots šāds reglaments:</w:t>
      </w:r>
    </w:p>
    <w:p w:rsidR="007C0838" w:rsidRPr="00DC648E" w:rsidRDefault="007C0838" w:rsidP="00DC648E">
      <w:pPr>
        <w:pStyle w:val="Sarakstarindkopa"/>
        <w:numPr>
          <w:ilvl w:val="0"/>
          <w:numId w:val="16"/>
        </w:numPr>
        <w:rPr>
          <w:rFonts w:cs="Times New Roman"/>
          <w:lang w:val="lv-LV"/>
        </w:rPr>
      </w:pPr>
      <w:r w:rsidRPr="00DC648E">
        <w:rPr>
          <w:rFonts w:cs="Times New Roman"/>
          <w:lang w:val="lv-LV"/>
        </w:rPr>
        <w:t>Vārds grāda pretendentam (bakalauriem 8</w:t>
      </w:r>
      <w:r w:rsidR="00DC648E" w:rsidRPr="00DC648E">
        <w:rPr>
          <w:rFonts w:cs="Times New Roman"/>
          <w:lang w:val="lv-LV"/>
        </w:rPr>
        <w:t xml:space="preserve"> min</w:t>
      </w:r>
      <w:r w:rsidRPr="00DC648E">
        <w:rPr>
          <w:rFonts w:cs="Times New Roman"/>
          <w:lang w:val="lv-LV"/>
        </w:rPr>
        <w:t>, maģistriem 10</w:t>
      </w:r>
      <w:r w:rsidR="00DC648E" w:rsidRPr="00DC648E">
        <w:rPr>
          <w:rFonts w:cs="Times New Roman"/>
          <w:lang w:val="lv-LV"/>
        </w:rPr>
        <w:t xml:space="preserve"> min</w:t>
      </w:r>
      <w:r w:rsidRPr="00DC648E">
        <w:rPr>
          <w:rFonts w:cs="Times New Roman"/>
          <w:lang w:val="lv-LV"/>
        </w:rPr>
        <w:t>)</w:t>
      </w:r>
    </w:p>
    <w:p w:rsidR="007C0838" w:rsidRPr="00DC648E" w:rsidRDefault="007C0838" w:rsidP="00DC648E">
      <w:pPr>
        <w:pStyle w:val="Sarakstarindkopa"/>
        <w:numPr>
          <w:ilvl w:val="0"/>
          <w:numId w:val="16"/>
        </w:numPr>
        <w:rPr>
          <w:rFonts w:cs="Times New Roman"/>
          <w:lang w:val="lv-LV"/>
        </w:rPr>
      </w:pPr>
      <w:r w:rsidRPr="00DC648E">
        <w:rPr>
          <w:rFonts w:cs="Times New Roman"/>
          <w:lang w:val="lv-LV"/>
        </w:rPr>
        <w:t>Vārds darba recenzentiem (bakalauriem 7</w:t>
      </w:r>
      <w:r w:rsidR="00DC648E" w:rsidRPr="00DC648E">
        <w:rPr>
          <w:rFonts w:cs="Times New Roman"/>
          <w:lang w:val="lv-LV"/>
        </w:rPr>
        <w:t xml:space="preserve"> min</w:t>
      </w:r>
      <w:r w:rsidRPr="00DC648E">
        <w:rPr>
          <w:rFonts w:cs="Times New Roman"/>
          <w:lang w:val="lv-LV"/>
        </w:rPr>
        <w:t xml:space="preserve">, maģistriem </w:t>
      </w:r>
      <w:r w:rsidR="00DC648E" w:rsidRPr="00DC648E">
        <w:rPr>
          <w:rFonts w:cs="Times New Roman"/>
          <w:lang w:val="lv-LV"/>
        </w:rPr>
        <w:t>10 min)</w:t>
      </w:r>
    </w:p>
    <w:p w:rsidR="00DC648E" w:rsidRPr="00DC648E" w:rsidRDefault="00DC648E" w:rsidP="00DC648E">
      <w:pPr>
        <w:pStyle w:val="Sarakstarindkopa"/>
        <w:numPr>
          <w:ilvl w:val="0"/>
          <w:numId w:val="16"/>
        </w:numPr>
        <w:rPr>
          <w:rFonts w:cs="Times New Roman"/>
          <w:lang w:val="lv-LV"/>
        </w:rPr>
      </w:pPr>
      <w:r w:rsidRPr="00DC648E">
        <w:rPr>
          <w:rFonts w:cs="Times New Roman"/>
          <w:lang w:val="lv-LV"/>
        </w:rPr>
        <w:t>Diskusija (bakalauriem 15 min, maģistriem 20min)</w:t>
      </w:r>
    </w:p>
    <w:p w:rsidR="00DC648E" w:rsidRPr="00DC648E" w:rsidRDefault="00DC648E" w:rsidP="00DC648E">
      <w:pPr>
        <w:pStyle w:val="Sarakstarindkopa"/>
        <w:numPr>
          <w:ilvl w:val="0"/>
          <w:numId w:val="16"/>
        </w:numPr>
        <w:rPr>
          <w:rFonts w:cs="Times New Roman"/>
          <w:lang w:val="lv-LV"/>
        </w:rPr>
      </w:pPr>
      <w:r w:rsidRPr="00DC648E">
        <w:rPr>
          <w:rFonts w:cs="Times New Roman"/>
          <w:lang w:val="lv-LV"/>
        </w:rPr>
        <w:t xml:space="preserve">Vārds darba vadītājam īsai atsauksmei. </w:t>
      </w:r>
    </w:p>
    <w:p w:rsidR="00DC648E" w:rsidRDefault="00DC648E" w:rsidP="0048721F">
      <w:pPr>
        <w:rPr>
          <w:rFonts w:cs="Times New Roman"/>
          <w:lang w:val="lv-LV"/>
        </w:rPr>
      </w:pPr>
      <w:r>
        <w:rPr>
          <w:rFonts w:cs="Times New Roman"/>
          <w:lang w:val="lv-LV"/>
        </w:rPr>
        <w:t>Bakalaura darba aizstāvēšanai kopumā paredzētas 30 min.</w:t>
      </w:r>
    </w:p>
    <w:p w:rsidR="00DC648E" w:rsidRDefault="00DC648E" w:rsidP="0048721F">
      <w:pPr>
        <w:rPr>
          <w:rFonts w:cs="Times New Roman"/>
          <w:lang w:val="lv-LV"/>
        </w:rPr>
      </w:pPr>
      <w:r>
        <w:rPr>
          <w:rFonts w:cs="Times New Roman"/>
          <w:lang w:val="lv-LV"/>
        </w:rPr>
        <w:t>Maģistra darba aizstāvēšanai kopumā paredzētas 40 min.</w:t>
      </w:r>
    </w:p>
    <w:p w:rsidR="00DC648E" w:rsidRDefault="00DC648E" w:rsidP="0048721F">
      <w:pPr>
        <w:rPr>
          <w:rFonts w:cs="Times New Roman"/>
          <w:lang w:val="lv-LV"/>
        </w:rPr>
      </w:pPr>
    </w:p>
    <w:p w:rsidR="006E21FA" w:rsidRDefault="006E21FA">
      <w:pPr>
        <w:suppressAutoHyphens w:val="0"/>
        <w:spacing w:after="200" w:line="276" w:lineRule="auto"/>
        <w:rPr>
          <w:rFonts w:cs="Times New Roman"/>
          <w:b/>
          <w:i/>
          <w:lang w:val="lv-LV"/>
        </w:rPr>
      </w:pPr>
      <w:r>
        <w:rPr>
          <w:rFonts w:cs="Times New Roman"/>
          <w:b/>
          <w:i/>
          <w:lang w:val="lv-LV"/>
        </w:rPr>
        <w:br w:type="page"/>
      </w:r>
    </w:p>
    <w:p w:rsidR="0048721F" w:rsidRPr="00725217" w:rsidRDefault="00725217" w:rsidP="00725217">
      <w:pPr>
        <w:pStyle w:val="Virsraksts2"/>
        <w:numPr>
          <w:ilvl w:val="0"/>
          <w:numId w:val="15"/>
        </w:numPr>
        <w:rPr>
          <w:lang w:val="lv-LV"/>
        </w:rPr>
      </w:pPr>
      <w:bookmarkStart w:id="11" w:name="_Toc337497279"/>
      <w:r>
        <w:rPr>
          <w:lang w:val="lv-LV"/>
        </w:rPr>
        <w:lastRenderedPageBreak/>
        <w:t>Darba vērtēšanas kritēriji (priekšlikums)</w:t>
      </w:r>
      <w:bookmarkEnd w:id="11"/>
    </w:p>
    <w:tbl>
      <w:tblPr>
        <w:tblW w:w="9468" w:type="dxa"/>
        <w:tblLayout w:type="fixed"/>
        <w:tblLook w:val="0000" w:firstRow="0" w:lastRow="0" w:firstColumn="0" w:lastColumn="0" w:noHBand="0" w:noVBand="0"/>
      </w:tblPr>
      <w:tblGrid>
        <w:gridCol w:w="2839"/>
        <w:gridCol w:w="5459"/>
        <w:gridCol w:w="1170"/>
      </w:tblGrid>
      <w:tr w:rsidR="0048721F" w:rsidTr="006E21FA">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48721F" w:rsidRPr="006E21FA" w:rsidRDefault="0048721F" w:rsidP="00DC648E">
            <w:pPr>
              <w:jc w:val="both"/>
              <w:rPr>
                <w:rFonts w:cs="Times New Roman"/>
                <w:b/>
                <w:sz w:val="18"/>
                <w:szCs w:val="18"/>
              </w:rPr>
            </w:pPr>
            <w:r w:rsidRPr="006E21FA">
              <w:rPr>
                <w:rFonts w:cs="Times New Roman"/>
                <w:b/>
                <w:sz w:val="18"/>
                <w:szCs w:val="18"/>
              </w:rPr>
              <w:t>Kritēriji</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rsidR="0048721F" w:rsidRPr="006E21FA" w:rsidRDefault="0048721F" w:rsidP="00DC648E">
            <w:pPr>
              <w:jc w:val="both"/>
              <w:rPr>
                <w:rFonts w:cs="Times New Roman"/>
                <w:b/>
                <w:sz w:val="18"/>
                <w:szCs w:val="18"/>
              </w:rPr>
            </w:pPr>
            <w:r w:rsidRPr="006E21FA">
              <w:rPr>
                <w:rFonts w:cs="Times New Roman"/>
                <w:b/>
                <w:sz w:val="18"/>
                <w:szCs w:val="18"/>
              </w:rPr>
              <w:t>Vērtējums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8721F" w:rsidRPr="006E21FA" w:rsidRDefault="0048721F" w:rsidP="00DC648E">
            <w:pPr>
              <w:jc w:val="both"/>
              <w:rPr>
                <w:rFonts w:cs="Times New Roman"/>
                <w:b/>
                <w:sz w:val="18"/>
                <w:szCs w:val="18"/>
              </w:rPr>
            </w:pPr>
            <w:r w:rsidRPr="006E21FA">
              <w:rPr>
                <w:rFonts w:cs="Times New Roman"/>
                <w:b/>
                <w:sz w:val="18"/>
                <w:szCs w:val="18"/>
              </w:rPr>
              <w:t xml:space="preserve">Komentāri </w:t>
            </w:r>
          </w:p>
        </w:tc>
      </w:tr>
      <w:tr w:rsidR="0048721F" w:rsidTr="006E21FA">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48721F" w:rsidRPr="006E21FA" w:rsidRDefault="0048721F" w:rsidP="00DC648E">
            <w:pPr>
              <w:jc w:val="both"/>
              <w:rPr>
                <w:rFonts w:cs="Times New Roman"/>
                <w:sz w:val="18"/>
                <w:szCs w:val="18"/>
              </w:rPr>
            </w:pPr>
            <w:r w:rsidRPr="006E21FA">
              <w:rPr>
                <w:rFonts w:cs="Times New Roman"/>
                <w:sz w:val="18"/>
                <w:szCs w:val="18"/>
              </w:rPr>
              <w:t>Vai un kā ir pamatota pētījuma aktualitāte?</w:t>
            </w:r>
          </w:p>
          <w:p w:rsidR="0048721F" w:rsidRPr="006E21FA" w:rsidRDefault="0048721F" w:rsidP="00DC648E">
            <w:pPr>
              <w:jc w:val="both"/>
              <w:rPr>
                <w:rFonts w:cs="Times New Roman"/>
                <w:sz w:val="18"/>
                <w:szCs w:val="18"/>
              </w:rPr>
            </w:pPr>
            <w:r w:rsidRPr="006E21FA">
              <w:rPr>
                <w:rFonts w:cs="Times New Roman"/>
                <w:sz w:val="18"/>
                <w:szCs w:val="18"/>
              </w:rPr>
              <w:t>Kāpēc pētījums ir interesants, aktuāls un nozīmīgs?</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rsidR="0048721F" w:rsidRPr="006E21FA" w:rsidRDefault="0048721F" w:rsidP="0048721F">
            <w:pPr>
              <w:numPr>
                <w:ilvl w:val="0"/>
                <w:numId w:val="5"/>
              </w:numPr>
              <w:jc w:val="both"/>
              <w:rPr>
                <w:rFonts w:cs="Times New Roman"/>
                <w:sz w:val="18"/>
                <w:szCs w:val="18"/>
              </w:rPr>
            </w:pPr>
            <w:r w:rsidRPr="006E21FA">
              <w:rPr>
                <w:rFonts w:cs="Times New Roman"/>
                <w:sz w:val="18"/>
                <w:szCs w:val="18"/>
              </w:rPr>
              <w:t>skaidri formulēta un ar faktiem pamatota izvēlētā temata zinātniskā un praktiskā aktualitāte;</w:t>
            </w:r>
          </w:p>
          <w:p w:rsidR="0048721F" w:rsidRPr="006E21FA" w:rsidRDefault="0048721F" w:rsidP="0048721F">
            <w:pPr>
              <w:numPr>
                <w:ilvl w:val="0"/>
                <w:numId w:val="5"/>
              </w:numPr>
              <w:jc w:val="both"/>
              <w:rPr>
                <w:rFonts w:cs="Times New Roman"/>
                <w:sz w:val="18"/>
                <w:szCs w:val="18"/>
              </w:rPr>
            </w:pPr>
            <w:r w:rsidRPr="006E21FA">
              <w:rPr>
                <w:rFonts w:cs="Times New Roman"/>
                <w:sz w:val="18"/>
                <w:szCs w:val="18"/>
              </w:rPr>
              <w:t>pētījuma aktualitāte minēta, taču nav pamatota ar konkrētiem faktiem, ir tikai pētījuma praktiskā un zinātniskā aktualitāte;</w:t>
            </w:r>
          </w:p>
          <w:p w:rsidR="0048721F" w:rsidRPr="006E21FA" w:rsidRDefault="0048721F" w:rsidP="0048721F">
            <w:pPr>
              <w:numPr>
                <w:ilvl w:val="0"/>
                <w:numId w:val="5"/>
              </w:numPr>
              <w:jc w:val="both"/>
              <w:rPr>
                <w:rFonts w:cs="Times New Roman"/>
                <w:sz w:val="18"/>
                <w:szCs w:val="18"/>
              </w:rPr>
            </w:pPr>
            <w:r w:rsidRPr="006E21FA">
              <w:rPr>
                <w:rFonts w:cs="Times New Roman"/>
                <w:sz w:val="18"/>
                <w:szCs w:val="18"/>
              </w:rPr>
              <w:t>pētījuma aktualitāte nav pamatota vai pamatota ar vispārīgiem apgalvojumiem.</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8721F" w:rsidRPr="006E21FA" w:rsidRDefault="0048721F" w:rsidP="00DC648E">
            <w:pPr>
              <w:jc w:val="both"/>
              <w:rPr>
                <w:rFonts w:cs="Times New Roman"/>
                <w:sz w:val="18"/>
                <w:szCs w:val="18"/>
              </w:rPr>
            </w:pPr>
          </w:p>
        </w:tc>
      </w:tr>
      <w:tr w:rsidR="0048721F" w:rsidTr="006E21FA">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48721F" w:rsidRPr="006E21FA" w:rsidRDefault="0048721F" w:rsidP="00DC648E">
            <w:pPr>
              <w:jc w:val="both"/>
              <w:rPr>
                <w:rFonts w:cs="Times New Roman"/>
                <w:sz w:val="18"/>
                <w:szCs w:val="18"/>
              </w:rPr>
            </w:pPr>
            <w:r w:rsidRPr="006E21FA">
              <w:rPr>
                <w:rFonts w:cs="Times New Roman"/>
                <w:sz w:val="18"/>
                <w:szCs w:val="18"/>
              </w:rPr>
              <w:t>Kā definēta pētāmā problēma?</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rsidR="0048721F" w:rsidRPr="006E21FA" w:rsidRDefault="0048721F" w:rsidP="0048721F">
            <w:pPr>
              <w:pStyle w:val="Sarakstarindkopa"/>
              <w:numPr>
                <w:ilvl w:val="0"/>
                <w:numId w:val="2"/>
              </w:numPr>
              <w:jc w:val="both"/>
              <w:rPr>
                <w:rFonts w:cs="Times New Roman"/>
                <w:sz w:val="18"/>
                <w:szCs w:val="18"/>
              </w:rPr>
            </w:pPr>
            <w:r w:rsidRPr="006E21FA">
              <w:rPr>
                <w:rFonts w:cs="Times New Roman"/>
                <w:sz w:val="18"/>
                <w:szCs w:val="18"/>
              </w:rPr>
              <w:t>skaidri definēti izpētes jautājumi par pētāmo problēmu, sniegtas jēdzienu definīcijas;</w:t>
            </w:r>
          </w:p>
          <w:p w:rsidR="0048721F" w:rsidRPr="006E21FA" w:rsidRDefault="0048721F" w:rsidP="0048721F">
            <w:pPr>
              <w:pStyle w:val="Sarakstarindkopa"/>
              <w:numPr>
                <w:ilvl w:val="0"/>
                <w:numId w:val="2"/>
              </w:numPr>
              <w:jc w:val="both"/>
              <w:rPr>
                <w:rFonts w:cs="Times New Roman"/>
                <w:sz w:val="18"/>
                <w:szCs w:val="18"/>
              </w:rPr>
            </w:pPr>
            <w:r w:rsidRPr="006E21FA">
              <w:rPr>
                <w:rFonts w:cs="Times New Roman"/>
                <w:sz w:val="18"/>
                <w:szCs w:val="18"/>
              </w:rPr>
              <w:t>nav definēti izpētes jautājumi, sniegtas vairākas definīcijas, nenorādot tieši kura tiks izmantota, definīcija ir izplūdusi, neskaidra, nav norādīts tās izcelsmes avots;</w:t>
            </w:r>
          </w:p>
          <w:p w:rsidR="0048721F" w:rsidRPr="006E21FA" w:rsidRDefault="0048721F" w:rsidP="0048721F">
            <w:pPr>
              <w:pStyle w:val="Sarakstarindkopa"/>
              <w:numPr>
                <w:ilvl w:val="0"/>
                <w:numId w:val="2"/>
              </w:numPr>
              <w:jc w:val="both"/>
              <w:rPr>
                <w:rFonts w:cs="Times New Roman"/>
                <w:sz w:val="18"/>
                <w:szCs w:val="18"/>
              </w:rPr>
            </w:pPr>
            <w:r w:rsidRPr="006E21FA">
              <w:rPr>
                <w:rFonts w:cs="Times New Roman"/>
                <w:sz w:val="18"/>
                <w:szCs w:val="18"/>
              </w:rPr>
              <w:t>definīciju nav, tās ir nezinātniskas.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8721F" w:rsidRPr="006E21FA" w:rsidRDefault="0048721F" w:rsidP="00DC648E">
            <w:pPr>
              <w:jc w:val="both"/>
              <w:rPr>
                <w:rFonts w:cs="Times New Roman"/>
                <w:sz w:val="18"/>
                <w:szCs w:val="18"/>
              </w:rPr>
            </w:pPr>
          </w:p>
        </w:tc>
      </w:tr>
      <w:tr w:rsidR="0048721F" w:rsidRPr="001B1E4A" w:rsidTr="006E21FA">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48721F" w:rsidRPr="006E21FA" w:rsidRDefault="0048721F" w:rsidP="00DC648E">
            <w:pPr>
              <w:jc w:val="both"/>
              <w:rPr>
                <w:rFonts w:cs="Times New Roman"/>
                <w:sz w:val="18"/>
                <w:szCs w:val="18"/>
              </w:rPr>
            </w:pPr>
            <w:r w:rsidRPr="006E21FA">
              <w:rPr>
                <w:rFonts w:cs="Times New Roman"/>
                <w:sz w:val="18"/>
                <w:szCs w:val="18"/>
              </w:rPr>
              <w:t>Kas pirms tam šo vai līdzīgu problēmu ir pētījis? (literatūras apskats)</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rsidR="0048721F" w:rsidRPr="006E21FA" w:rsidRDefault="0048721F" w:rsidP="0048721F">
            <w:pPr>
              <w:numPr>
                <w:ilvl w:val="0"/>
                <w:numId w:val="1"/>
              </w:numPr>
              <w:jc w:val="both"/>
              <w:rPr>
                <w:rFonts w:cs="Times New Roman"/>
                <w:sz w:val="18"/>
                <w:szCs w:val="18"/>
                <w:lang w:val="de-DE"/>
              </w:rPr>
            </w:pPr>
            <w:r w:rsidRPr="006E21FA">
              <w:rPr>
                <w:rFonts w:cs="Times New Roman"/>
                <w:sz w:val="18"/>
                <w:szCs w:val="18"/>
                <w:lang w:val="de-DE"/>
              </w:rPr>
              <w:t>ir norādīti konkrēti autori ar atsaucēm uz šo autoru darbiem;</w:t>
            </w:r>
          </w:p>
          <w:p w:rsidR="0048721F" w:rsidRPr="006E21FA" w:rsidRDefault="0048721F" w:rsidP="0048721F">
            <w:pPr>
              <w:numPr>
                <w:ilvl w:val="0"/>
                <w:numId w:val="1"/>
              </w:numPr>
              <w:jc w:val="both"/>
              <w:rPr>
                <w:rFonts w:cs="Times New Roman"/>
                <w:sz w:val="18"/>
                <w:szCs w:val="18"/>
                <w:lang w:val="de-DE"/>
              </w:rPr>
            </w:pPr>
            <w:r w:rsidRPr="006E21FA">
              <w:rPr>
                <w:rFonts w:cs="Times New Roman"/>
                <w:sz w:val="18"/>
                <w:szCs w:val="18"/>
                <w:lang w:val="de-DE"/>
              </w:rPr>
              <w:t>ir minēti autori, atsauču nav;</w:t>
            </w:r>
          </w:p>
          <w:p w:rsidR="0048721F" w:rsidRPr="006E21FA" w:rsidRDefault="0048721F" w:rsidP="0048721F">
            <w:pPr>
              <w:numPr>
                <w:ilvl w:val="0"/>
                <w:numId w:val="1"/>
              </w:numPr>
              <w:jc w:val="both"/>
              <w:rPr>
                <w:rFonts w:cs="Times New Roman"/>
                <w:sz w:val="18"/>
                <w:szCs w:val="18"/>
                <w:lang w:val="de-DE"/>
              </w:rPr>
            </w:pPr>
            <w:r w:rsidRPr="006E21FA">
              <w:rPr>
                <w:rFonts w:cs="Times New Roman"/>
                <w:sz w:val="18"/>
                <w:szCs w:val="18"/>
                <w:lang w:val="de-DE"/>
              </w:rPr>
              <w:t>nav norādīti konkrēti autori ar atsaucēm uz šo autoru darbiem, nav minēts, kas vēl šo jautājumu pētījis.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8721F" w:rsidRPr="006E21FA" w:rsidRDefault="0048721F" w:rsidP="00DC648E">
            <w:pPr>
              <w:jc w:val="both"/>
              <w:rPr>
                <w:rFonts w:cs="Times New Roman"/>
                <w:sz w:val="18"/>
                <w:szCs w:val="18"/>
                <w:lang w:val="de-DE"/>
              </w:rPr>
            </w:pPr>
          </w:p>
        </w:tc>
      </w:tr>
      <w:tr w:rsidR="0048721F" w:rsidRPr="001B1E4A" w:rsidTr="006E21FA">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48721F" w:rsidRPr="006E21FA" w:rsidRDefault="0048721F" w:rsidP="00DC648E">
            <w:pPr>
              <w:jc w:val="both"/>
              <w:rPr>
                <w:rFonts w:cs="Times New Roman"/>
                <w:sz w:val="18"/>
                <w:szCs w:val="18"/>
                <w:lang w:val="de-DE"/>
              </w:rPr>
            </w:pPr>
            <w:r w:rsidRPr="006E21FA">
              <w:rPr>
                <w:rFonts w:cs="Times New Roman"/>
                <w:sz w:val="18"/>
                <w:szCs w:val="18"/>
                <w:lang w:val="de-DE"/>
              </w:rPr>
              <w:t>Kādi ir mana pētījuma mērķi, tēze?</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rsidR="0048721F" w:rsidRPr="006E21FA" w:rsidRDefault="0048721F" w:rsidP="0048721F">
            <w:pPr>
              <w:numPr>
                <w:ilvl w:val="0"/>
                <w:numId w:val="8"/>
              </w:numPr>
              <w:jc w:val="both"/>
              <w:rPr>
                <w:rFonts w:cs="Times New Roman"/>
                <w:sz w:val="18"/>
                <w:szCs w:val="18"/>
                <w:lang w:val="de-DE"/>
              </w:rPr>
            </w:pPr>
            <w:r w:rsidRPr="006E21FA">
              <w:rPr>
                <w:rFonts w:cs="Times New Roman"/>
                <w:sz w:val="18"/>
                <w:szCs w:val="18"/>
                <w:lang w:val="de-DE"/>
              </w:rPr>
              <w:t>pētījuma mērķis, tēze, pētījuma priekšmets ir skaidri un precīzi formulēti un saskaņoti ar pētījuma tematu, aktualitāti, teorētisko pamatu;</w:t>
            </w:r>
          </w:p>
          <w:p w:rsidR="0048721F" w:rsidRPr="006E21FA" w:rsidRDefault="0048721F" w:rsidP="0048721F">
            <w:pPr>
              <w:numPr>
                <w:ilvl w:val="0"/>
                <w:numId w:val="8"/>
              </w:numPr>
              <w:jc w:val="both"/>
              <w:rPr>
                <w:rFonts w:cs="Times New Roman"/>
                <w:sz w:val="18"/>
                <w:szCs w:val="18"/>
                <w:lang w:val="de-DE"/>
              </w:rPr>
            </w:pPr>
            <w:r w:rsidRPr="006E21FA">
              <w:rPr>
                <w:rFonts w:cs="Times New Roman"/>
                <w:sz w:val="18"/>
                <w:szCs w:val="18"/>
                <w:lang w:val="de-DE"/>
              </w:rPr>
              <w:t>pētījuma mērķi, tēze, pētījuma priekšmets ir formulēti, bet nesaskan ar pētījuma tematu un teorētisko daļu;</w:t>
            </w:r>
          </w:p>
          <w:p w:rsidR="0048721F" w:rsidRPr="006E21FA" w:rsidRDefault="0048721F" w:rsidP="0048721F">
            <w:pPr>
              <w:numPr>
                <w:ilvl w:val="0"/>
                <w:numId w:val="8"/>
              </w:numPr>
              <w:jc w:val="both"/>
              <w:rPr>
                <w:rFonts w:cs="Times New Roman"/>
                <w:sz w:val="18"/>
                <w:szCs w:val="18"/>
                <w:lang w:val="de-DE"/>
              </w:rPr>
            </w:pPr>
            <w:r w:rsidRPr="006E21FA">
              <w:rPr>
                <w:rFonts w:cs="Times New Roman"/>
                <w:sz w:val="18"/>
                <w:szCs w:val="18"/>
                <w:lang w:val="de-DE"/>
              </w:rPr>
              <w:t>pētījuma mērķis, tēze, pētījuma priekšmets nav skaidri (vai vispār nav) formulēti un nav saskaņoti ar pētījuma tematu, aktualitāti un teorētisko pamatu.</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8721F" w:rsidRPr="006E21FA" w:rsidRDefault="0048721F" w:rsidP="00DC648E">
            <w:pPr>
              <w:jc w:val="both"/>
              <w:rPr>
                <w:rFonts w:cs="Times New Roman"/>
                <w:sz w:val="18"/>
                <w:szCs w:val="18"/>
                <w:lang w:val="de-DE"/>
              </w:rPr>
            </w:pPr>
          </w:p>
        </w:tc>
      </w:tr>
      <w:tr w:rsidR="0048721F" w:rsidTr="006E21FA">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48721F" w:rsidRPr="006E21FA" w:rsidRDefault="0048721F" w:rsidP="00DC648E">
            <w:pPr>
              <w:jc w:val="both"/>
              <w:rPr>
                <w:rFonts w:cs="Times New Roman"/>
                <w:sz w:val="18"/>
                <w:szCs w:val="18"/>
              </w:rPr>
            </w:pPr>
            <w:r w:rsidRPr="006E21FA">
              <w:rPr>
                <w:rFonts w:cs="Times New Roman"/>
                <w:sz w:val="18"/>
                <w:szCs w:val="18"/>
                <w:lang w:val="de-DE"/>
              </w:rPr>
              <w:t xml:space="preserve">Kā es veikšu šo pētījumu, ko es darīšu? </w:t>
            </w:r>
            <w:r w:rsidRPr="006E21FA">
              <w:rPr>
                <w:rFonts w:cs="Times New Roman"/>
                <w:sz w:val="18"/>
                <w:szCs w:val="18"/>
              </w:rPr>
              <w:t>(pētījuma metodoloģija, pētījuma plāns)</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rsidR="0048721F" w:rsidRPr="006E21FA" w:rsidRDefault="0048721F" w:rsidP="0048721F">
            <w:pPr>
              <w:numPr>
                <w:ilvl w:val="0"/>
                <w:numId w:val="13"/>
              </w:numPr>
              <w:jc w:val="both"/>
              <w:rPr>
                <w:rFonts w:cs="Times New Roman"/>
                <w:sz w:val="18"/>
                <w:szCs w:val="18"/>
              </w:rPr>
            </w:pPr>
            <w:r w:rsidRPr="006E21FA">
              <w:rPr>
                <w:rFonts w:cs="Times New Roman"/>
                <w:sz w:val="18"/>
                <w:szCs w:val="18"/>
              </w:rPr>
              <w:t>ir skaidri un pietiekami detalizēti aprakstīts, ko autors gatavojas darīt un izvēlētas atbilstošas pētījuma metodes, turklāt pētnieka darbības sniegs atbildes uz izpētes jautājumiem un palīdzēs sasniegt pētījuma mērķi;</w:t>
            </w:r>
          </w:p>
          <w:p w:rsidR="0048721F" w:rsidRPr="006E21FA" w:rsidRDefault="0048721F" w:rsidP="0048721F">
            <w:pPr>
              <w:numPr>
                <w:ilvl w:val="0"/>
                <w:numId w:val="13"/>
              </w:numPr>
              <w:jc w:val="both"/>
              <w:rPr>
                <w:rFonts w:cs="Times New Roman"/>
                <w:sz w:val="18"/>
                <w:szCs w:val="18"/>
              </w:rPr>
            </w:pPr>
            <w:r w:rsidRPr="006E21FA">
              <w:rPr>
                <w:rFonts w:cs="Times New Roman"/>
                <w:sz w:val="18"/>
                <w:szCs w:val="18"/>
              </w:rPr>
              <w:t>sniedz daļēju aprakstu, ko gatavojas darīt, nepamato vai daļēji pamato savu izpētes metožu izvēli, darītais daļēji atbildēs uz izpētes jautājumiem;</w:t>
            </w:r>
          </w:p>
          <w:p w:rsidR="0048721F" w:rsidRPr="006E21FA" w:rsidRDefault="0048721F" w:rsidP="0048721F">
            <w:pPr>
              <w:numPr>
                <w:ilvl w:val="0"/>
                <w:numId w:val="13"/>
              </w:numPr>
              <w:jc w:val="both"/>
              <w:rPr>
                <w:rFonts w:cs="Times New Roman"/>
                <w:sz w:val="18"/>
                <w:szCs w:val="18"/>
              </w:rPr>
            </w:pPr>
            <w:r w:rsidRPr="006E21FA">
              <w:rPr>
                <w:rFonts w:cs="Times New Roman"/>
                <w:sz w:val="18"/>
                <w:szCs w:val="18"/>
              </w:rPr>
              <w:t xml:space="preserve">nav īsti skaidrs, ko autors gatavojas darīt un vai </w:t>
            </w:r>
            <w:r w:rsidRPr="006E21FA">
              <w:rPr>
                <w:rFonts w:cs="Times New Roman"/>
                <w:sz w:val="18"/>
                <w:szCs w:val="18"/>
              </w:rPr>
              <w:pgNum/>
            </w:r>
            <w:r w:rsidRPr="006E21FA">
              <w:rPr>
                <w:rFonts w:cs="Times New Roman"/>
                <w:sz w:val="18"/>
                <w:szCs w:val="18"/>
              </w:rPr>
              <w:t>ask o darīs atbildē izpētes jautājumus un palīdzēs sasniegt mērķi.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8721F" w:rsidRPr="006E21FA" w:rsidRDefault="0048721F" w:rsidP="00DC648E">
            <w:pPr>
              <w:jc w:val="both"/>
              <w:rPr>
                <w:rFonts w:cs="Times New Roman"/>
                <w:sz w:val="18"/>
                <w:szCs w:val="18"/>
              </w:rPr>
            </w:pPr>
          </w:p>
        </w:tc>
      </w:tr>
      <w:tr w:rsidR="0048721F" w:rsidTr="006E21FA">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48721F" w:rsidRPr="006E21FA" w:rsidRDefault="0048721F" w:rsidP="00DC648E">
            <w:pPr>
              <w:jc w:val="both"/>
              <w:rPr>
                <w:rFonts w:cs="Times New Roman"/>
                <w:sz w:val="18"/>
                <w:szCs w:val="18"/>
              </w:rPr>
            </w:pPr>
            <w:r w:rsidRPr="006E21FA">
              <w:rPr>
                <w:rFonts w:cs="Times New Roman"/>
                <w:sz w:val="18"/>
                <w:szCs w:val="18"/>
              </w:rPr>
              <w:t>Pētījuma izklāsts</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rsidR="0048721F" w:rsidRPr="006E21FA" w:rsidRDefault="0048721F" w:rsidP="0048721F">
            <w:pPr>
              <w:numPr>
                <w:ilvl w:val="0"/>
                <w:numId w:val="6"/>
              </w:numPr>
              <w:jc w:val="both"/>
              <w:rPr>
                <w:rFonts w:cs="Times New Roman"/>
                <w:sz w:val="18"/>
                <w:szCs w:val="18"/>
              </w:rPr>
            </w:pPr>
            <w:r w:rsidRPr="006E21FA">
              <w:rPr>
                <w:rFonts w:cs="Times New Roman"/>
                <w:sz w:val="18"/>
                <w:szCs w:val="18"/>
              </w:rPr>
              <w:t>pētījuma izklāsts sniedz atbildes uz izvirzītajiem izpētes jautājumiem, apstiprina izvirzīto tēzi, balstīts teorijā un sasniedz izvirzīto mērķi;</w:t>
            </w:r>
          </w:p>
          <w:p w:rsidR="0048721F" w:rsidRPr="006E21FA" w:rsidRDefault="0048721F" w:rsidP="0048721F">
            <w:pPr>
              <w:numPr>
                <w:ilvl w:val="0"/>
                <w:numId w:val="6"/>
              </w:numPr>
              <w:jc w:val="both"/>
              <w:rPr>
                <w:rFonts w:cs="Times New Roman"/>
                <w:sz w:val="18"/>
                <w:szCs w:val="18"/>
              </w:rPr>
            </w:pPr>
            <w:r w:rsidRPr="006E21FA">
              <w:rPr>
                <w:rFonts w:cs="Times New Roman"/>
                <w:sz w:val="18"/>
                <w:szCs w:val="18"/>
              </w:rPr>
              <w:t>pētījuma izklāsts daļēji sniedz atbildes uz izvirzītajiem izpētes jautājumiem, neapstiprina izvirzīto tēzi, balstīts teorijā un daļēji sasniedz izvirzīto mērķi;</w:t>
            </w:r>
          </w:p>
          <w:p w:rsidR="0048721F" w:rsidRPr="006E21FA" w:rsidRDefault="0048721F" w:rsidP="0048721F">
            <w:pPr>
              <w:numPr>
                <w:ilvl w:val="0"/>
                <w:numId w:val="6"/>
              </w:numPr>
              <w:jc w:val="both"/>
              <w:rPr>
                <w:rFonts w:cs="Times New Roman"/>
                <w:sz w:val="18"/>
                <w:szCs w:val="18"/>
              </w:rPr>
            </w:pPr>
            <w:r w:rsidRPr="006E21FA">
              <w:rPr>
                <w:rFonts w:cs="Times New Roman"/>
                <w:sz w:val="18"/>
                <w:szCs w:val="18"/>
              </w:rPr>
              <w:t>pētījuma izklāsts nesniedz atbildes uz izvirzītajiem izpētes jautājumiem, neapstiprina izvirzīto tēzi, nav balstīts teorijā (vairāk atgādina apkopotus emocionālus viedokļus) un nesasniedz izvirzīto mērķi.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8721F" w:rsidRPr="006E21FA" w:rsidRDefault="0048721F" w:rsidP="00DC648E">
            <w:pPr>
              <w:jc w:val="both"/>
              <w:rPr>
                <w:rFonts w:cs="Times New Roman"/>
                <w:sz w:val="18"/>
                <w:szCs w:val="18"/>
              </w:rPr>
            </w:pPr>
          </w:p>
        </w:tc>
      </w:tr>
      <w:tr w:rsidR="0048721F" w:rsidTr="006E21FA">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48721F" w:rsidRPr="006E21FA" w:rsidRDefault="0048721F" w:rsidP="00DC648E">
            <w:pPr>
              <w:jc w:val="both"/>
              <w:rPr>
                <w:rFonts w:cs="Times New Roman"/>
                <w:sz w:val="18"/>
                <w:szCs w:val="18"/>
              </w:rPr>
            </w:pPr>
            <w:r w:rsidRPr="006E21FA">
              <w:rPr>
                <w:rFonts w:cs="Times New Roman"/>
                <w:sz w:val="18"/>
                <w:szCs w:val="18"/>
              </w:rPr>
              <w:t>Literatūras saraksts</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rsidR="0048721F" w:rsidRPr="006E21FA" w:rsidRDefault="0048721F" w:rsidP="0048721F">
            <w:pPr>
              <w:numPr>
                <w:ilvl w:val="0"/>
                <w:numId w:val="11"/>
              </w:numPr>
              <w:jc w:val="both"/>
              <w:rPr>
                <w:rFonts w:cs="Times New Roman"/>
                <w:sz w:val="18"/>
                <w:szCs w:val="18"/>
              </w:rPr>
            </w:pPr>
            <w:r w:rsidRPr="006E21FA">
              <w:rPr>
                <w:rFonts w:cs="Times New Roman"/>
                <w:sz w:val="18"/>
                <w:szCs w:val="18"/>
              </w:rPr>
              <w:t>literatūras sarakstā dominē pirmavoti un izmantota galvenokārt zinātniskā literatūra (t.</w:t>
            </w:r>
            <w:proofErr w:type="gramStart"/>
            <w:r w:rsidRPr="006E21FA">
              <w:rPr>
                <w:rFonts w:cs="Times New Roman"/>
                <w:sz w:val="18"/>
                <w:szCs w:val="18"/>
              </w:rPr>
              <w:t>sk.recenzētie</w:t>
            </w:r>
            <w:proofErr w:type="gramEnd"/>
            <w:r w:rsidRPr="006E21FA">
              <w:rPr>
                <w:rFonts w:cs="Times New Roman"/>
                <w:sz w:val="18"/>
                <w:szCs w:val="18"/>
              </w:rPr>
              <w:t xml:space="preserve"> izdevumi);</w:t>
            </w:r>
          </w:p>
          <w:p w:rsidR="0048721F" w:rsidRPr="006E21FA" w:rsidRDefault="0048721F" w:rsidP="0048721F">
            <w:pPr>
              <w:numPr>
                <w:ilvl w:val="0"/>
                <w:numId w:val="11"/>
              </w:numPr>
              <w:jc w:val="both"/>
              <w:rPr>
                <w:rFonts w:cs="Times New Roman"/>
                <w:sz w:val="18"/>
                <w:szCs w:val="18"/>
              </w:rPr>
            </w:pPr>
            <w:r w:rsidRPr="006E21FA">
              <w:rPr>
                <w:rFonts w:cs="Times New Roman"/>
                <w:sz w:val="18"/>
                <w:szCs w:val="18"/>
              </w:rPr>
              <w:t>literatūras sarakstā ir pirmavoti taču to ir mazāk kā sekundāro avotu, pārāk daudz sekundāro avotu;</w:t>
            </w:r>
          </w:p>
          <w:p w:rsidR="0048721F" w:rsidRPr="006E21FA" w:rsidRDefault="0048721F" w:rsidP="0048721F">
            <w:pPr>
              <w:numPr>
                <w:ilvl w:val="0"/>
                <w:numId w:val="11"/>
              </w:numPr>
              <w:jc w:val="both"/>
              <w:rPr>
                <w:rFonts w:cs="Times New Roman"/>
                <w:sz w:val="18"/>
                <w:szCs w:val="18"/>
              </w:rPr>
            </w:pPr>
            <w:r w:rsidRPr="006E21FA">
              <w:rPr>
                <w:sz w:val="18"/>
                <w:szCs w:val="18"/>
              </w:rPr>
              <w:t>literatūras sarakstā dominē sekundārie avoti,</w:t>
            </w:r>
            <w:r w:rsidRPr="006E21FA">
              <w:rPr>
                <w:rFonts w:cs="Times New Roman"/>
                <w:sz w:val="18"/>
                <w:szCs w:val="18"/>
              </w:rPr>
              <w:t xml:space="preserve"> literatūras saraksta nav, izmantota nezinātniska literatūra.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8721F" w:rsidRPr="006E21FA" w:rsidRDefault="0048721F" w:rsidP="00DC648E">
            <w:pPr>
              <w:jc w:val="both"/>
              <w:rPr>
                <w:rFonts w:cs="Times New Roman"/>
                <w:sz w:val="18"/>
                <w:szCs w:val="18"/>
              </w:rPr>
            </w:pPr>
          </w:p>
        </w:tc>
      </w:tr>
      <w:tr w:rsidR="006E21FA" w:rsidTr="006E21FA">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6E21FA" w:rsidRPr="006E21FA" w:rsidRDefault="006E21FA" w:rsidP="00DC648E">
            <w:pPr>
              <w:jc w:val="both"/>
              <w:rPr>
                <w:rFonts w:cs="Times New Roman"/>
                <w:sz w:val="18"/>
                <w:szCs w:val="18"/>
              </w:rPr>
            </w:pPr>
            <w:r w:rsidRPr="006E21FA">
              <w:rPr>
                <w:rFonts w:cs="Times New Roman"/>
                <w:sz w:val="18"/>
                <w:szCs w:val="18"/>
              </w:rPr>
              <w:t>Pētījuma prezentācija</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rsidR="006E21FA" w:rsidRPr="006E21FA" w:rsidRDefault="006E21FA" w:rsidP="0048721F">
            <w:pPr>
              <w:numPr>
                <w:ilvl w:val="0"/>
                <w:numId w:val="3"/>
              </w:numPr>
              <w:jc w:val="both"/>
              <w:rPr>
                <w:rFonts w:cs="Times New Roman"/>
                <w:sz w:val="18"/>
                <w:szCs w:val="18"/>
              </w:rPr>
            </w:pPr>
            <w:r w:rsidRPr="006E21FA">
              <w:rPr>
                <w:rFonts w:cs="Times New Roman"/>
                <w:sz w:val="18"/>
                <w:szCs w:val="18"/>
              </w:rPr>
              <w:t>prezentācija ir skaidra, viegli uztverama, iekļaujas laikā, precīzi tiek sniegtas atbildes uz diskusijas jautājumiem;</w:t>
            </w:r>
          </w:p>
          <w:p w:rsidR="006E21FA" w:rsidRPr="006E21FA" w:rsidRDefault="006E21FA" w:rsidP="0048721F">
            <w:pPr>
              <w:numPr>
                <w:ilvl w:val="0"/>
                <w:numId w:val="3"/>
              </w:numPr>
              <w:jc w:val="both"/>
              <w:rPr>
                <w:rFonts w:cs="Times New Roman"/>
                <w:sz w:val="18"/>
                <w:szCs w:val="18"/>
              </w:rPr>
            </w:pPr>
            <w:r w:rsidRPr="006E21FA">
              <w:rPr>
                <w:rFonts w:cs="Times New Roman"/>
                <w:sz w:val="18"/>
                <w:szCs w:val="18"/>
              </w:rPr>
              <w:t>prezentācija ir saprotama, bet nav skaidri un loģiski strukturēta, pārsniedz prezentācijas laiku par 5 min., daļēji atbild uz diskusijas jautājumiem;</w:t>
            </w:r>
          </w:p>
          <w:p w:rsidR="006E21FA" w:rsidRPr="006E21FA" w:rsidRDefault="006E21FA" w:rsidP="0048721F">
            <w:pPr>
              <w:numPr>
                <w:ilvl w:val="0"/>
                <w:numId w:val="3"/>
              </w:numPr>
              <w:jc w:val="both"/>
              <w:rPr>
                <w:rFonts w:cs="Times New Roman"/>
                <w:sz w:val="18"/>
                <w:szCs w:val="18"/>
              </w:rPr>
            </w:pPr>
            <w:r w:rsidRPr="006E21FA">
              <w:rPr>
                <w:rFonts w:cs="Times New Roman"/>
                <w:sz w:val="18"/>
                <w:szCs w:val="18"/>
              </w:rPr>
              <w:t>prezentācija ir haotiska, neloģiska, pārsniedz laiku vairāk nekā par 5 min., nespēj argumentēti un faktos balstīti atbildēt uz diskusijas jautājumiem.</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E21FA" w:rsidRPr="006E21FA" w:rsidRDefault="006E21FA" w:rsidP="00DC648E">
            <w:pPr>
              <w:jc w:val="both"/>
              <w:rPr>
                <w:rFonts w:cs="Times New Roman"/>
                <w:sz w:val="18"/>
                <w:szCs w:val="18"/>
              </w:rPr>
            </w:pPr>
          </w:p>
        </w:tc>
      </w:tr>
    </w:tbl>
    <w:p w:rsidR="0048721F" w:rsidRDefault="0048721F" w:rsidP="0048721F">
      <w:pPr>
        <w:rPr>
          <w:rFonts w:cs="Times New Roman"/>
          <w:b/>
          <w:i/>
        </w:rPr>
      </w:pPr>
    </w:p>
    <w:p w:rsidR="0048721F" w:rsidRPr="00725217" w:rsidRDefault="0048721F" w:rsidP="00725217">
      <w:pPr>
        <w:pStyle w:val="Virsraksts2"/>
        <w:numPr>
          <w:ilvl w:val="0"/>
          <w:numId w:val="15"/>
        </w:numPr>
        <w:rPr>
          <w:lang w:val="lv-LV"/>
        </w:rPr>
      </w:pPr>
      <w:bookmarkStart w:id="12" w:name="_Toc337497280"/>
      <w:r w:rsidRPr="00725217">
        <w:rPr>
          <w:lang w:val="lv-LV"/>
        </w:rPr>
        <w:lastRenderedPageBreak/>
        <w:t>Atsauču un literatūras saraksta noformēšana</w:t>
      </w:r>
      <w:bookmarkEnd w:id="12"/>
    </w:p>
    <w:p w:rsidR="0048721F" w:rsidRDefault="0048721F" w:rsidP="0048721F">
      <w:pPr>
        <w:rPr>
          <w:rFonts w:cs="Times New Roman"/>
          <w:lang w:val="lv-LV"/>
        </w:rPr>
      </w:pPr>
    </w:p>
    <w:p w:rsidR="0048721F" w:rsidRDefault="0048721F" w:rsidP="0048721F">
      <w:pPr>
        <w:rPr>
          <w:rFonts w:cs="Times New Roman"/>
          <w:lang w:val="lv-LV"/>
        </w:rPr>
      </w:pPr>
      <w:r>
        <w:rPr>
          <w:rFonts w:cs="Times New Roman"/>
          <w:lang w:val="lv-LV"/>
        </w:rPr>
        <w:t xml:space="preserve">Bibliogrāfisko atsauču jeb vēru uz izmantotajiem avotiem un literatūru lietojums ir obligāts gan gala darbos (bakalaura, maģistra, promocijas darbā), gan arī akadēmiskajos patstāvīgajos darbos, akadēmiskajās esejās, recenzijās u.c. studiju darbos. </w:t>
      </w:r>
    </w:p>
    <w:p w:rsidR="0048721F" w:rsidRDefault="0048721F" w:rsidP="0048721F">
      <w:pPr>
        <w:rPr>
          <w:rFonts w:cs="Times New Roman"/>
          <w:b/>
          <w:bCs/>
          <w:lang w:val="lv-LV"/>
        </w:rPr>
      </w:pPr>
    </w:p>
    <w:p w:rsidR="0048721F" w:rsidRDefault="0048721F" w:rsidP="0048721F">
      <w:pPr>
        <w:rPr>
          <w:rFonts w:cs="Times New Roman"/>
          <w:lang w:val="lv-LV"/>
        </w:rPr>
      </w:pPr>
      <w:r>
        <w:rPr>
          <w:rFonts w:cs="Times New Roman"/>
          <w:b/>
          <w:bCs/>
          <w:lang w:val="lv-LV"/>
        </w:rPr>
        <w:t>Bibliogrāfiskā atsauce ir bibliogrāfisko ziņu kopums, kas nodrošina izmantotā avota identifikāciju.</w:t>
      </w:r>
      <w:r>
        <w:rPr>
          <w:rFonts w:cs="Times New Roman"/>
          <w:lang w:val="lv-LV"/>
        </w:rPr>
        <w:t xml:space="preserve"> </w:t>
      </w:r>
    </w:p>
    <w:p w:rsidR="0048721F" w:rsidRDefault="0048721F" w:rsidP="0048721F">
      <w:pPr>
        <w:rPr>
          <w:rFonts w:cs="Times New Roman"/>
          <w:lang w:val="lv-LV"/>
        </w:rPr>
      </w:pPr>
    </w:p>
    <w:p w:rsidR="0048721F" w:rsidRDefault="0048721F" w:rsidP="0048721F">
      <w:pPr>
        <w:rPr>
          <w:rFonts w:cs="Times New Roman"/>
          <w:lang w:val="lv-LV"/>
        </w:rPr>
      </w:pPr>
      <w:r>
        <w:rPr>
          <w:rFonts w:cs="Times New Roman"/>
          <w:lang w:val="lv-LV"/>
        </w:rPr>
        <w:t>Atsauces lieto:</w:t>
      </w:r>
    </w:p>
    <w:p w:rsidR="0048721F" w:rsidRDefault="0048721F" w:rsidP="0048721F">
      <w:pPr>
        <w:rPr>
          <w:rFonts w:cs="Times New Roman"/>
          <w:lang w:val="lv-LV"/>
        </w:rPr>
      </w:pPr>
      <w:r>
        <w:rPr>
          <w:rFonts w:cs="Times New Roman"/>
          <w:lang w:val="lv-LV"/>
        </w:rPr>
        <w:t>1) ja tekstā izmantots citāts;</w:t>
      </w:r>
    </w:p>
    <w:p w:rsidR="0048721F" w:rsidRDefault="0048721F" w:rsidP="0048721F">
      <w:pPr>
        <w:rPr>
          <w:rFonts w:cs="Times New Roman"/>
          <w:lang w:val="lv-LV"/>
        </w:rPr>
      </w:pPr>
      <w:r>
        <w:rPr>
          <w:rFonts w:cs="Times New Roman"/>
          <w:lang w:val="lv-LV"/>
        </w:rPr>
        <w:t>2) ja tekstā dots skaitlisks materiāls;</w:t>
      </w:r>
    </w:p>
    <w:p w:rsidR="0048721F" w:rsidRDefault="0048721F" w:rsidP="0048721F">
      <w:pPr>
        <w:rPr>
          <w:rFonts w:cs="Times New Roman"/>
          <w:lang w:val="lv-LV"/>
        </w:rPr>
      </w:pPr>
      <w:r>
        <w:rPr>
          <w:rFonts w:cs="Times New Roman"/>
          <w:lang w:val="lv-LV"/>
        </w:rPr>
        <w:t>3) ja tekstā pieminēts vai aprakstīts kāds piemērs vai vienreizējs gadījums, kas nav vispārzināms;</w:t>
      </w:r>
    </w:p>
    <w:p w:rsidR="0048721F" w:rsidRDefault="0048721F" w:rsidP="0048721F">
      <w:pPr>
        <w:rPr>
          <w:rFonts w:cs="Times New Roman"/>
          <w:lang w:val="lv-LV"/>
        </w:rPr>
      </w:pPr>
      <w:r>
        <w:rPr>
          <w:rFonts w:cs="Times New Roman"/>
          <w:lang w:val="lv-LV"/>
        </w:rPr>
        <w:t>4) ja tekstā izklāstīts kādas personas viedoklis, uzskats, koncepcija, teorija, secinājumi u.tml.;</w:t>
      </w:r>
    </w:p>
    <w:p w:rsidR="0048721F" w:rsidRDefault="0048721F" w:rsidP="0048721F">
      <w:pPr>
        <w:rPr>
          <w:rFonts w:cs="Times New Roman"/>
          <w:lang w:val="lv-LV"/>
        </w:rPr>
      </w:pPr>
      <w:r>
        <w:rPr>
          <w:rFonts w:cs="Times New Roman"/>
          <w:lang w:val="lv-LV"/>
        </w:rPr>
        <w:t>5) ja tekstā pieminēts kāds avots, zinātnisks pētījums, raksts, grāmata u.c.</w:t>
      </w:r>
    </w:p>
    <w:p w:rsidR="00663E72" w:rsidRDefault="00663E72" w:rsidP="0048721F">
      <w:pPr>
        <w:rPr>
          <w:rFonts w:cs="Times New Roman"/>
          <w:lang w:val="lv-LV"/>
        </w:rPr>
      </w:pPr>
      <w:r>
        <w:rPr>
          <w:rFonts w:cs="Times New Roman"/>
          <w:lang w:val="lv-LV"/>
        </w:rPr>
        <w:t>6) ja nepieciešams komentārs – piemēram, atdzejotāja vārds, uzvārds; Bībeles tulkojuma gads u.c.</w:t>
      </w:r>
    </w:p>
    <w:p w:rsidR="0048721F" w:rsidRDefault="0048721F" w:rsidP="0048721F">
      <w:pPr>
        <w:rPr>
          <w:rFonts w:cs="Times New Roman"/>
          <w:b/>
          <w:lang w:val="lv-LV"/>
        </w:rPr>
      </w:pPr>
    </w:p>
    <w:p w:rsidR="0048721F" w:rsidRDefault="0048721F" w:rsidP="0048721F">
      <w:pPr>
        <w:rPr>
          <w:rFonts w:cs="Times New Roman"/>
          <w:b/>
          <w:i/>
          <w:lang w:val="lv-LV"/>
        </w:rPr>
      </w:pPr>
      <w:r>
        <w:rPr>
          <w:rFonts w:cs="Times New Roman"/>
          <w:b/>
          <w:i/>
          <w:lang w:val="lv-LV"/>
        </w:rPr>
        <w:t xml:space="preserve">!!  Uzmanies! Ja tekstā neesi pielicis atsauces atbilstošajās vietās, darbs var tikt uzskatīts par plaģiātu!  </w:t>
      </w:r>
    </w:p>
    <w:p w:rsidR="0048721F" w:rsidRDefault="0048721F" w:rsidP="0048721F">
      <w:pPr>
        <w:rPr>
          <w:rFonts w:cs="Times New Roman"/>
          <w:lang w:val="lv-LV"/>
        </w:rPr>
      </w:pPr>
    </w:p>
    <w:p w:rsidR="0048721F" w:rsidRDefault="0048721F" w:rsidP="0048721F">
      <w:pPr>
        <w:rPr>
          <w:rFonts w:cs="Times New Roman"/>
          <w:lang w:val="lv-LV"/>
        </w:rPr>
      </w:pPr>
      <w:r>
        <w:rPr>
          <w:rFonts w:cs="Times New Roman"/>
          <w:lang w:val="lv-LV"/>
        </w:rPr>
        <w:t>Atsauces noformē pēc bibliogrāfiskā apraksta noteikumiem:</w:t>
      </w:r>
    </w:p>
    <w:p w:rsidR="0048721F" w:rsidRDefault="0048721F" w:rsidP="0048721F">
      <w:pPr>
        <w:rPr>
          <w:rFonts w:cs="Times New Roman"/>
          <w:lang w:val="lv-LV"/>
        </w:rPr>
      </w:pPr>
    </w:p>
    <w:p w:rsidR="0048721F" w:rsidRDefault="0048721F" w:rsidP="0048721F">
      <w:pPr>
        <w:numPr>
          <w:ilvl w:val="0"/>
          <w:numId w:val="7"/>
        </w:numPr>
        <w:rPr>
          <w:rFonts w:cs="Times New Roman"/>
          <w:b/>
          <w:bCs/>
          <w:u w:val="single"/>
          <w:lang w:val="lv-LV"/>
        </w:rPr>
      </w:pPr>
      <w:bookmarkStart w:id="13" w:name="_Toc253486108"/>
      <w:r>
        <w:rPr>
          <w:rFonts w:cs="Times New Roman"/>
          <w:b/>
          <w:bCs/>
          <w:u w:val="single"/>
          <w:lang w:val="lv-LV"/>
        </w:rPr>
        <w:t>Literatūras un avotu atveide atsaucēs</w:t>
      </w:r>
      <w:bookmarkEnd w:id="13"/>
    </w:p>
    <w:p w:rsidR="0048721F" w:rsidRDefault="0048721F" w:rsidP="0048721F">
      <w:pPr>
        <w:rPr>
          <w:rFonts w:cs="Times New Roman"/>
          <w:b/>
          <w:lang w:val="lv-LV"/>
        </w:rPr>
      </w:pPr>
    </w:p>
    <w:p w:rsidR="0048721F" w:rsidRDefault="0048721F" w:rsidP="0048721F">
      <w:pPr>
        <w:rPr>
          <w:rFonts w:cs="Times New Roman"/>
          <w:b/>
          <w:lang w:val="lv-LV"/>
        </w:rPr>
      </w:pPr>
      <w:r>
        <w:rPr>
          <w:rFonts w:cs="Times New Roman"/>
          <w:b/>
          <w:lang w:val="lv-LV"/>
        </w:rPr>
        <w:t>Atsauces uz grāmatām</w:t>
      </w:r>
    </w:p>
    <w:p w:rsidR="0048721F" w:rsidRDefault="0048721F" w:rsidP="0048721F">
      <w:pPr>
        <w:rPr>
          <w:rFonts w:cs="Times New Roman"/>
          <w:b/>
          <w:lang w:val="lv-LV"/>
        </w:rPr>
      </w:pPr>
      <w:r>
        <w:rPr>
          <w:rFonts w:cs="Times New Roman"/>
          <w:b/>
          <w:lang w:val="lv-LV"/>
        </w:rPr>
        <w:t xml:space="preserve">Viens autors  </w:t>
      </w:r>
    </w:p>
    <w:p w:rsidR="0048721F" w:rsidRDefault="0048721F" w:rsidP="0048721F">
      <w:pPr>
        <w:rPr>
          <w:rFonts w:cs="Times New Roman"/>
          <w:sz w:val="22"/>
          <w:lang w:val="lv-LV"/>
        </w:rPr>
      </w:pPr>
      <w:r>
        <w:rPr>
          <w:rFonts w:cs="Times New Roman"/>
          <w:sz w:val="22"/>
          <w:lang w:val="lv-LV"/>
        </w:rPr>
        <w:t xml:space="preserve">Elizabeth Bishop, </w:t>
      </w:r>
      <w:r>
        <w:rPr>
          <w:rFonts w:cs="Times New Roman"/>
          <w:i/>
          <w:sz w:val="22"/>
          <w:lang w:val="lv-LV"/>
        </w:rPr>
        <w:t xml:space="preserve">The Complete Poems: 1927-1979 </w:t>
      </w:r>
      <w:r>
        <w:rPr>
          <w:rFonts w:cs="Times New Roman"/>
          <w:sz w:val="22"/>
          <w:lang w:val="lv-LV"/>
        </w:rPr>
        <w:t xml:space="preserve">(New </w:t>
      </w:r>
      <w:r w:rsidR="00FE5825">
        <w:rPr>
          <w:rFonts w:cs="Times New Roman"/>
          <w:sz w:val="22"/>
          <w:lang w:val="lv-LV"/>
        </w:rPr>
        <w:t xml:space="preserve">York: Farrar, Straus &amp; Giroux, 1983), </w:t>
      </w:r>
      <w:r>
        <w:rPr>
          <w:rFonts w:cs="Times New Roman"/>
          <w:sz w:val="22"/>
          <w:lang w:val="lv-LV"/>
        </w:rPr>
        <w:t>46.</w:t>
      </w:r>
    </w:p>
    <w:p w:rsidR="0048721F" w:rsidRDefault="0048721F" w:rsidP="0048721F">
      <w:pPr>
        <w:rPr>
          <w:rFonts w:cs="Times New Roman"/>
          <w:sz w:val="22"/>
          <w:lang w:val="lv-LV"/>
        </w:rPr>
      </w:pPr>
    </w:p>
    <w:p w:rsidR="0048721F" w:rsidRDefault="0048721F" w:rsidP="0048721F">
      <w:pPr>
        <w:rPr>
          <w:rFonts w:cs="Times New Roman"/>
          <w:b/>
          <w:lang w:val="lv-LV"/>
        </w:rPr>
      </w:pPr>
      <w:r>
        <w:rPr>
          <w:rFonts w:cs="Times New Roman"/>
          <w:b/>
          <w:lang w:val="lv-LV"/>
        </w:rPr>
        <w:t xml:space="preserve">Divi autori </w:t>
      </w:r>
    </w:p>
    <w:p w:rsidR="0048721F" w:rsidRDefault="0048721F" w:rsidP="0048721F">
      <w:pPr>
        <w:rPr>
          <w:rFonts w:cs="Times New Roman"/>
          <w:sz w:val="22"/>
          <w:lang w:val="lv-LV"/>
        </w:rPr>
      </w:pPr>
      <w:r>
        <w:rPr>
          <w:rFonts w:cs="Times New Roman"/>
          <w:sz w:val="22"/>
          <w:lang w:val="lv-LV"/>
        </w:rPr>
        <w:t xml:space="preserve">Bert Holldobler and Edward O. Wilson, </w:t>
      </w:r>
      <w:r>
        <w:rPr>
          <w:rFonts w:cs="Times New Roman"/>
          <w:i/>
          <w:sz w:val="22"/>
          <w:lang w:val="lv-LV"/>
        </w:rPr>
        <w:t xml:space="preserve">The Ants </w:t>
      </w:r>
      <w:r>
        <w:rPr>
          <w:rFonts w:cs="Times New Roman"/>
          <w:sz w:val="22"/>
          <w:lang w:val="lv-LV"/>
        </w:rPr>
        <w:t xml:space="preserve">(Cambridge, Mass.: Belknap </w:t>
      </w:r>
      <w:r w:rsidR="00FE5825">
        <w:rPr>
          <w:rFonts w:cs="Times New Roman"/>
          <w:sz w:val="22"/>
          <w:lang w:val="lv-LV"/>
        </w:rPr>
        <w:t>–</w:t>
      </w:r>
      <w:r>
        <w:rPr>
          <w:rFonts w:cs="Times New Roman"/>
          <w:sz w:val="22"/>
          <w:lang w:val="lv-LV"/>
        </w:rPr>
        <w:t xml:space="preserve"> Harvard Univ. Press, 1990), 119.</w:t>
      </w:r>
    </w:p>
    <w:p w:rsidR="0048721F" w:rsidRDefault="00FE5825" w:rsidP="0048721F">
      <w:pPr>
        <w:rPr>
          <w:rFonts w:cs="Times New Roman"/>
          <w:sz w:val="22"/>
          <w:lang w:val="lv-LV"/>
        </w:rPr>
      </w:pPr>
      <w:r>
        <w:rPr>
          <w:rFonts w:cs="Times New Roman"/>
          <w:sz w:val="22"/>
          <w:lang w:val="lv-LV"/>
        </w:rPr>
        <w:t>Solveiga Krūmiņa-</w:t>
      </w:r>
      <w:r w:rsidR="0048721F">
        <w:rPr>
          <w:rFonts w:cs="Times New Roman"/>
          <w:sz w:val="22"/>
          <w:lang w:val="lv-LV"/>
        </w:rPr>
        <w:t xml:space="preserve">Koņkova un Valdis Tēraudkalns, </w:t>
      </w:r>
      <w:r w:rsidR="0048721F">
        <w:rPr>
          <w:rFonts w:cs="Times New Roman"/>
          <w:i/>
          <w:sz w:val="22"/>
          <w:lang w:val="lv-LV"/>
        </w:rPr>
        <w:t>Reliģiskā dažādība Latvijā</w:t>
      </w:r>
      <w:r w:rsidR="0048721F">
        <w:rPr>
          <w:rFonts w:cs="Times New Roman"/>
          <w:sz w:val="22"/>
          <w:lang w:val="lv-LV"/>
        </w:rPr>
        <w:t xml:space="preserve"> (Rīga: Klints, 2007), 59. lpp.</w:t>
      </w:r>
    </w:p>
    <w:p w:rsidR="0048721F" w:rsidRDefault="0048721F" w:rsidP="0048721F">
      <w:pPr>
        <w:rPr>
          <w:rFonts w:cs="Times New Roman"/>
          <w:sz w:val="22"/>
          <w:lang w:val="lv-LV"/>
        </w:rPr>
      </w:pPr>
    </w:p>
    <w:p w:rsidR="0048721F" w:rsidRDefault="0048721F" w:rsidP="0048721F">
      <w:pPr>
        <w:rPr>
          <w:rFonts w:cs="Times New Roman"/>
          <w:b/>
          <w:lang w:val="lv-LV"/>
        </w:rPr>
      </w:pPr>
      <w:r>
        <w:rPr>
          <w:rFonts w:cs="Times New Roman"/>
          <w:b/>
          <w:lang w:val="lv-LV"/>
        </w:rPr>
        <w:t>Vairāki autori</w:t>
      </w:r>
    </w:p>
    <w:p w:rsidR="0048721F" w:rsidRDefault="0048721F" w:rsidP="0048721F">
      <w:pPr>
        <w:rPr>
          <w:rFonts w:cs="Times New Roman"/>
          <w:sz w:val="22"/>
          <w:lang w:val="lv-LV"/>
        </w:rPr>
      </w:pPr>
      <w:r>
        <w:rPr>
          <w:rFonts w:cs="Times New Roman"/>
          <w:sz w:val="22"/>
          <w:lang w:val="lv-LV"/>
        </w:rPr>
        <w:t xml:space="preserve">Randolph Quirk et al., </w:t>
      </w:r>
      <w:r>
        <w:rPr>
          <w:rFonts w:cs="Times New Roman"/>
          <w:i/>
          <w:sz w:val="22"/>
          <w:lang w:val="lv-LV"/>
        </w:rPr>
        <w:t>A Comprehensive Grammar of the English Language</w:t>
      </w:r>
      <w:r>
        <w:rPr>
          <w:rFonts w:cs="Times New Roman"/>
          <w:sz w:val="22"/>
          <w:lang w:val="lv-LV"/>
        </w:rPr>
        <w:t xml:space="preserve"> (London: Longman, 1985), 135.</w:t>
      </w:r>
    </w:p>
    <w:p w:rsidR="0048721F" w:rsidRDefault="00663E72" w:rsidP="0048721F">
      <w:pPr>
        <w:rPr>
          <w:rFonts w:cs="Times New Roman"/>
          <w:sz w:val="22"/>
          <w:lang w:val="lv-LV"/>
        </w:rPr>
      </w:pPr>
      <w:r>
        <w:rPr>
          <w:rFonts w:cs="Times New Roman"/>
          <w:sz w:val="22"/>
          <w:lang w:val="lv-LV"/>
        </w:rPr>
        <w:t>S. Lasmane u.</w:t>
      </w:r>
      <w:r w:rsidR="0048721F">
        <w:rPr>
          <w:rFonts w:cs="Times New Roman"/>
          <w:sz w:val="22"/>
          <w:lang w:val="lv-LV"/>
        </w:rPr>
        <w:t xml:space="preserve">c., </w:t>
      </w:r>
      <w:r w:rsidR="0048721F" w:rsidRPr="00FE5825">
        <w:rPr>
          <w:rFonts w:cs="Times New Roman"/>
          <w:i/>
          <w:sz w:val="22"/>
          <w:lang w:val="lv-LV"/>
        </w:rPr>
        <w:t>Ētika: Jautājumi, risinājumi, atzinumi: metodiskais līdzeklis</w:t>
      </w:r>
      <w:r w:rsidR="0048721F">
        <w:rPr>
          <w:rFonts w:cs="Times New Roman"/>
          <w:sz w:val="22"/>
          <w:lang w:val="lv-LV"/>
        </w:rPr>
        <w:t xml:space="preserve"> (Rīga: Zvaigzne ABC, 1995), 20. lpp.</w:t>
      </w:r>
    </w:p>
    <w:p w:rsidR="0048721F" w:rsidRDefault="0048721F" w:rsidP="0048721F">
      <w:pPr>
        <w:rPr>
          <w:rFonts w:cs="Times New Roman"/>
          <w:sz w:val="22"/>
          <w:lang w:val="lv-LV"/>
        </w:rPr>
      </w:pPr>
    </w:p>
    <w:p w:rsidR="0048721F" w:rsidRDefault="0048721F" w:rsidP="0048721F">
      <w:pPr>
        <w:rPr>
          <w:rFonts w:cs="Times New Roman"/>
          <w:b/>
          <w:lang w:val="lv-LV"/>
        </w:rPr>
      </w:pPr>
      <w:r>
        <w:rPr>
          <w:rFonts w:cs="Times New Roman"/>
          <w:b/>
          <w:lang w:val="lv-LV"/>
        </w:rPr>
        <w:t xml:space="preserve">Izdevums </w:t>
      </w:r>
    </w:p>
    <w:p w:rsidR="0048721F" w:rsidRDefault="0048721F" w:rsidP="0048721F">
      <w:pPr>
        <w:rPr>
          <w:rFonts w:cs="Times New Roman"/>
          <w:sz w:val="22"/>
          <w:lang w:val="lv-LV"/>
        </w:rPr>
      </w:pPr>
      <w:r>
        <w:rPr>
          <w:rFonts w:cs="Times New Roman"/>
          <w:sz w:val="22"/>
          <w:lang w:val="lv-LV"/>
        </w:rPr>
        <w:t xml:space="preserve">Arthur S. Banks, ed., </w:t>
      </w:r>
      <w:r>
        <w:rPr>
          <w:rFonts w:cs="Times New Roman"/>
          <w:i/>
          <w:sz w:val="22"/>
          <w:lang w:val="lv-LV"/>
        </w:rPr>
        <w:t>Political Handbook of the World: 1992</w:t>
      </w:r>
      <w:r w:rsidR="00FE5825">
        <w:rPr>
          <w:rFonts w:cs="Times New Roman"/>
          <w:sz w:val="22"/>
          <w:lang w:val="lv-LV"/>
        </w:rPr>
        <w:t xml:space="preserve"> (Binghamton, N.Y.: CSA </w:t>
      </w:r>
      <w:r>
        <w:rPr>
          <w:rFonts w:cs="Times New Roman"/>
          <w:sz w:val="22"/>
          <w:lang w:val="lv-LV"/>
        </w:rPr>
        <w:t>Publications, 1992), 293</w:t>
      </w:r>
      <w:r w:rsidR="00304F8D">
        <w:rPr>
          <w:rFonts w:cs="Times New Roman"/>
          <w:sz w:val="22"/>
          <w:lang w:val="lv-LV"/>
        </w:rPr>
        <w:t xml:space="preserve"> – </w:t>
      </w:r>
      <w:r>
        <w:rPr>
          <w:rFonts w:cs="Times New Roman"/>
          <w:sz w:val="22"/>
          <w:lang w:val="lv-LV"/>
        </w:rPr>
        <w:t>95.</w:t>
      </w:r>
    </w:p>
    <w:p w:rsidR="0048721F" w:rsidRDefault="0048721F" w:rsidP="0048721F">
      <w:pPr>
        <w:rPr>
          <w:rFonts w:cs="Times New Roman"/>
          <w:sz w:val="22"/>
          <w:lang w:val="lv-LV"/>
        </w:rPr>
      </w:pPr>
      <w:r>
        <w:rPr>
          <w:rFonts w:cs="Times New Roman"/>
          <w:sz w:val="22"/>
          <w:lang w:val="lv-LV"/>
        </w:rPr>
        <w:t xml:space="preserve">Viktors Ivbulis, sast., </w:t>
      </w:r>
      <w:r>
        <w:rPr>
          <w:rFonts w:cs="Times New Roman"/>
          <w:i/>
          <w:sz w:val="22"/>
          <w:lang w:val="lv-LV"/>
        </w:rPr>
        <w:t>Indiešu literatūra: Vissenākais posms</w:t>
      </w:r>
      <w:r>
        <w:rPr>
          <w:rFonts w:cs="Times New Roman"/>
          <w:sz w:val="22"/>
          <w:lang w:val="lv-LV"/>
        </w:rPr>
        <w:t xml:space="preserve"> (Rīga: Zvaigzne, 1985), 27. lpp.</w:t>
      </w:r>
    </w:p>
    <w:p w:rsidR="0048721F" w:rsidRDefault="0048721F" w:rsidP="0048721F">
      <w:pPr>
        <w:pageBreakBefore/>
        <w:rPr>
          <w:rFonts w:cs="Times New Roman"/>
          <w:b/>
          <w:lang w:val="lv-LV"/>
        </w:rPr>
      </w:pPr>
      <w:r>
        <w:rPr>
          <w:rFonts w:cs="Times New Roman"/>
          <w:b/>
          <w:lang w:val="lv-LV"/>
        </w:rPr>
        <w:lastRenderedPageBreak/>
        <w:t>Tulkojums</w:t>
      </w:r>
    </w:p>
    <w:p w:rsidR="0048721F" w:rsidRDefault="0048721F" w:rsidP="0048721F">
      <w:pPr>
        <w:rPr>
          <w:rFonts w:cs="Times New Roman"/>
          <w:sz w:val="22"/>
          <w:lang w:val="lv-LV"/>
        </w:rPr>
      </w:pPr>
      <w:r>
        <w:rPr>
          <w:rFonts w:cs="Times New Roman"/>
          <w:sz w:val="22"/>
          <w:lang w:val="lv-LV"/>
        </w:rPr>
        <w:t xml:space="preserve">Simone de Beauvoir, </w:t>
      </w:r>
      <w:r>
        <w:rPr>
          <w:rFonts w:cs="Times New Roman"/>
          <w:i/>
          <w:sz w:val="22"/>
          <w:lang w:val="lv-LV"/>
        </w:rPr>
        <w:t>The Second Sex</w:t>
      </w:r>
      <w:r>
        <w:rPr>
          <w:rFonts w:cs="Times New Roman"/>
          <w:sz w:val="22"/>
          <w:lang w:val="lv-LV"/>
        </w:rPr>
        <w:t xml:space="preserve">, trans. and ed. H. M. </w:t>
      </w:r>
      <w:r w:rsidR="006E3E4E">
        <w:rPr>
          <w:rFonts w:cs="Times New Roman"/>
          <w:sz w:val="22"/>
          <w:lang w:val="lv-LV"/>
        </w:rPr>
        <w:t>Parshley (New York:</w:t>
      </w:r>
      <w:r>
        <w:rPr>
          <w:rFonts w:cs="Times New Roman"/>
          <w:sz w:val="22"/>
          <w:lang w:val="lv-LV"/>
        </w:rPr>
        <w:t xml:space="preserve"> Random House, 1974), 446.</w:t>
      </w:r>
    </w:p>
    <w:p w:rsidR="0048721F" w:rsidRDefault="0048721F" w:rsidP="0048721F">
      <w:pPr>
        <w:rPr>
          <w:rFonts w:cs="Times New Roman"/>
          <w:sz w:val="22"/>
          <w:szCs w:val="22"/>
          <w:lang w:val="lv-LV"/>
        </w:rPr>
      </w:pPr>
      <w:r>
        <w:rPr>
          <w:rFonts w:cs="Times New Roman"/>
          <w:sz w:val="22"/>
          <w:szCs w:val="22"/>
          <w:lang w:val="lv-LV"/>
        </w:rPr>
        <w:t xml:space="preserve">Ignācijs Lojola, </w:t>
      </w:r>
      <w:r>
        <w:rPr>
          <w:rFonts w:cs="Times New Roman"/>
          <w:i/>
          <w:sz w:val="22"/>
          <w:szCs w:val="22"/>
          <w:lang w:val="lv-LV"/>
        </w:rPr>
        <w:t xml:space="preserve">Svētceļnieka piezīmes: Ignācija Lojolas autobiogrāfija, </w:t>
      </w:r>
      <w:r>
        <w:rPr>
          <w:rFonts w:cs="Times New Roman"/>
          <w:sz w:val="22"/>
          <w:szCs w:val="22"/>
          <w:lang w:val="lv-LV"/>
        </w:rPr>
        <w:t>tulk. Jānis Priede (Rīga: Kristīgās Dzīves Institūts, 2002), 63. lpp.</w:t>
      </w:r>
    </w:p>
    <w:p w:rsidR="0048721F" w:rsidRDefault="0048721F" w:rsidP="0048721F">
      <w:pPr>
        <w:rPr>
          <w:rFonts w:cs="Times New Roman"/>
          <w:b/>
          <w:lang w:val="lv-LV"/>
        </w:rPr>
      </w:pPr>
    </w:p>
    <w:p w:rsidR="0048721F" w:rsidRDefault="0048721F" w:rsidP="0048721F">
      <w:pPr>
        <w:rPr>
          <w:rFonts w:cs="Times New Roman"/>
          <w:b/>
          <w:lang w:val="lv-LV"/>
        </w:rPr>
      </w:pPr>
      <w:r>
        <w:rPr>
          <w:rFonts w:cs="Times New Roman"/>
          <w:b/>
          <w:lang w:val="lv-LV"/>
        </w:rPr>
        <w:t xml:space="preserve">Otrais vai vēlāks izdevums </w:t>
      </w:r>
    </w:p>
    <w:p w:rsidR="0048721F" w:rsidRDefault="0048721F" w:rsidP="0048721F">
      <w:pPr>
        <w:rPr>
          <w:rFonts w:cs="Times New Roman"/>
          <w:sz w:val="22"/>
          <w:lang w:val="lv-LV"/>
        </w:rPr>
      </w:pPr>
      <w:r>
        <w:rPr>
          <w:rFonts w:cs="Times New Roman"/>
          <w:sz w:val="22"/>
          <w:lang w:val="lv-LV"/>
        </w:rPr>
        <w:t xml:space="preserve">Albert C. Baugh and Thomas Cable, </w:t>
      </w:r>
      <w:r>
        <w:rPr>
          <w:rFonts w:cs="Times New Roman"/>
          <w:i/>
          <w:sz w:val="22"/>
          <w:lang w:val="lv-LV"/>
        </w:rPr>
        <w:t>A History of the English Language</w:t>
      </w:r>
      <w:r>
        <w:rPr>
          <w:rFonts w:cs="Times New Roman"/>
          <w:sz w:val="22"/>
          <w:lang w:val="lv-LV"/>
        </w:rPr>
        <w:t>, 3</w:t>
      </w:r>
      <w:r w:rsidR="00242E78">
        <w:rPr>
          <w:rFonts w:cs="Times New Roman"/>
          <w:sz w:val="22"/>
          <w:lang w:val="lv-LV"/>
        </w:rPr>
        <w:t>rd</w:t>
      </w:r>
      <w:r>
        <w:rPr>
          <w:rFonts w:cs="Times New Roman"/>
          <w:sz w:val="22"/>
          <w:lang w:val="lv-LV"/>
        </w:rPr>
        <w:t xml:space="preserve"> ed. (Englewood Cliffs, N.J.: Prentice Hall, 1978), 14.</w:t>
      </w:r>
    </w:p>
    <w:p w:rsidR="0048721F" w:rsidRDefault="0048721F" w:rsidP="0048721F">
      <w:pPr>
        <w:rPr>
          <w:rFonts w:cs="Times New Roman"/>
          <w:sz w:val="22"/>
          <w:lang w:val="lv-LV"/>
        </w:rPr>
      </w:pPr>
      <w:r>
        <w:rPr>
          <w:rFonts w:cs="Times New Roman"/>
          <w:sz w:val="22"/>
          <w:lang w:val="lv-LV"/>
        </w:rPr>
        <w:t xml:space="preserve">Izidors Vizulis, </w:t>
      </w:r>
      <w:r>
        <w:rPr>
          <w:rFonts w:cs="Times New Roman"/>
          <w:i/>
          <w:sz w:val="22"/>
          <w:lang w:val="lv-LV"/>
        </w:rPr>
        <w:t xml:space="preserve">Latvijas </w:t>
      </w:r>
      <w:r w:rsidR="00242E78">
        <w:rPr>
          <w:rFonts w:cs="Times New Roman"/>
          <w:i/>
          <w:sz w:val="22"/>
          <w:lang w:val="lv-LV"/>
        </w:rPr>
        <w:t>–</w:t>
      </w:r>
      <w:r>
        <w:rPr>
          <w:rFonts w:cs="Times New Roman"/>
          <w:i/>
          <w:sz w:val="22"/>
          <w:lang w:val="lv-LV"/>
        </w:rPr>
        <w:t xml:space="preserve"> Vatikāna diplomātiskās attiecības</w:t>
      </w:r>
      <w:r>
        <w:rPr>
          <w:rFonts w:cs="Times New Roman"/>
          <w:sz w:val="22"/>
          <w:lang w:val="lv-LV"/>
        </w:rPr>
        <w:t>, 2. izd. (Rīga: Rīgas Metropolijas Romas katoļu kūrija, 2003), 50. lpp.</w:t>
      </w:r>
    </w:p>
    <w:p w:rsidR="0048721F" w:rsidRDefault="0048721F" w:rsidP="0048721F">
      <w:pPr>
        <w:rPr>
          <w:rFonts w:cs="Times New Roman"/>
          <w:lang w:val="lv-LV"/>
        </w:rPr>
      </w:pPr>
    </w:p>
    <w:p w:rsidR="0048721F" w:rsidRDefault="0048721F" w:rsidP="0048721F">
      <w:pPr>
        <w:rPr>
          <w:rFonts w:cs="Times New Roman"/>
          <w:b/>
          <w:lang w:val="lv-LV"/>
        </w:rPr>
      </w:pPr>
      <w:r>
        <w:rPr>
          <w:rFonts w:cs="Times New Roman"/>
          <w:b/>
          <w:lang w:val="lv-LV"/>
        </w:rPr>
        <w:t xml:space="preserve">Raksts krājumā </w:t>
      </w:r>
    </w:p>
    <w:p w:rsidR="0048721F" w:rsidRDefault="0048721F" w:rsidP="0048721F">
      <w:pPr>
        <w:rPr>
          <w:rFonts w:cs="Times New Roman"/>
          <w:sz w:val="22"/>
          <w:lang w:val="lv-LV"/>
        </w:rPr>
      </w:pPr>
      <w:r>
        <w:rPr>
          <w:rFonts w:cs="Times New Roman"/>
          <w:sz w:val="22"/>
          <w:lang w:val="lv-LV"/>
        </w:rPr>
        <w:t xml:space="preserve">Ernst Mayr, “Processes of Speciation in Animals,” in </w:t>
      </w:r>
      <w:r>
        <w:rPr>
          <w:rFonts w:cs="Times New Roman"/>
          <w:i/>
          <w:sz w:val="22"/>
          <w:lang w:val="lv-LV"/>
        </w:rPr>
        <w:t>Mechanisms of Speciation</w:t>
      </w:r>
      <w:r>
        <w:rPr>
          <w:rFonts w:cs="Times New Roman"/>
          <w:sz w:val="22"/>
          <w:lang w:val="lv-LV"/>
        </w:rPr>
        <w:t>, ed. C. Barigozzi (New York: Alan R. Liss, 1982), 1</w:t>
      </w:r>
      <w:r w:rsidR="00667DFA">
        <w:rPr>
          <w:rFonts w:cs="Times New Roman"/>
          <w:sz w:val="22"/>
          <w:lang w:val="lv-LV"/>
        </w:rPr>
        <w:t xml:space="preserve"> – </w:t>
      </w:r>
      <w:r>
        <w:rPr>
          <w:rFonts w:cs="Times New Roman"/>
          <w:sz w:val="22"/>
          <w:lang w:val="lv-LV"/>
        </w:rPr>
        <w:t>3.</w:t>
      </w:r>
    </w:p>
    <w:p w:rsidR="0048721F" w:rsidRDefault="00115A18" w:rsidP="0048721F">
      <w:pPr>
        <w:rPr>
          <w:rFonts w:cs="Times New Roman"/>
          <w:sz w:val="22"/>
          <w:lang w:val="lv-LV"/>
        </w:rPr>
      </w:pPr>
      <w:r>
        <w:rPr>
          <w:rFonts w:cs="Times New Roman"/>
          <w:sz w:val="22"/>
          <w:lang w:val="lv-LV"/>
        </w:rPr>
        <w:t xml:space="preserve">Arturs Mauriņš, </w:t>
      </w:r>
      <w:r>
        <w:rPr>
          <w:rFonts w:cs="Times New Roman"/>
          <w:lang w:val="lv-LV"/>
        </w:rPr>
        <w:t>„</w:t>
      </w:r>
      <w:r w:rsidR="0048721F">
        <w:rPr>
          <w:rFonts w:cs="Times New Roman"/>
          <w:sz w:val="22"/>
          <w:lang w:val="lv-LV"/>
        </w:rPr>
        <w:t xml:space="preserve">Ekofeminisms: temporālie aspekti” // </w:t>
      </w:r>
      <w:r w:rsidR="0048721F">
        <w:rPr>
          <w:rFonts w:cs="Times New Roman"/>
          <w:i/>
          <w:sz w:val="22"/>
          <w:lang w:val="lv-LV"/>
        </w:rPr>
        <w:t>Feminisms un literatūra</w:t>
      </w:r>
      <w:r w:rsidR="0048721F">
        <w:rPr>
          <w:rFonts w:cs="Times New Roman"/>
          <w:sz w:val="22"/>
          <w:lang w:val="lv-LV"/>
        </w:rPr>
        <w:t>, sast. Ausma Cimdiņa (Rīga: Zinātne, 1997), 20. lpp.</w:t>
      </w:r>
    </w:p>
    <w:p w:rsidR="0048721F" w:rsidRDefault="0048721F" w:rsidP="0048721F">
      <w:pPr>
        <w:rPr>
          <w:rFonts w:cs="Times New Roman"/>
          <w:lang w:val="lv-LV"/>
        </w:rPr>
      </w:pPr>
    </w:p>
    <w:p w:rsidR="0048721F" w:rsidRDefault="0048721F" w:rsidP="0048721F">
      <w:pPr>
        <w:rPr>
          <w:rFonts w:cs="Times New Roman"/>
          <w:b/>
          <w:lang w:val="lv-LV"/>
        </w:rPr>
      </w:pPr>
      <w:r>
        <w:rPr>
          <w:rFonts w:cs="Times New Roman"/>
          <w:b/>
          <w:lang w:val="lv-LV"/>
        </w:rPr>
        <w:t>Darbs divos vai vairākos sējumos</w:t>
      </w:r>
    </w:p>
    <w:p w:rsidR="0048721F" w:rsidRDefault="0048721F" w:rsidP="0048721F">
      <w:pPr>
        <w:rPr>
          <w:rFonts w:cs="Times New Roman"/>
          <w:sz w:val="22"/>
          <w:lang w:val="lv-LV"/>
        </w:rPr>
      </w:pPr>
      <w:r>
        <w:rPr>
          <w:rFonts w:cs="Times New Roman"/>
          <w:sz w:val="22"/>
          <w:lang w:val="lv-LV"/>
        </w:rPr>
        <w:t xml:space="preserve">Ronald M. Nowak, </w:t>
      </w:r>
      <w:r w:rsidR="00667DFA">
        <w:rPr>
          <w:rFonts w:cs="Times New Roman"/>
          <w:i/>
          <w:sz w:val="22"/>
          <w:lang w:val="lv-LV"/>
        </w:rPr>
        <w:t>Walker’</w:t>
      </w:r>
      <w:r>
        <w:rPr>
          <w:rFonts w:cs="Times New Roman"/>
          <w:i/>
          <w:sz w:val="22"/>
          <w:lang w:val="lv-LV"/>
        </w:rPr>
        <w:t>s Mammals of the World</w:t>
      </w:r>
      <w:r>
        <w:rPr>
          <w:rFonts w:cs="Times New Roman"/>
          <w:sz w:val="22"/>
          <w:lang w:val="lv-LV"/>
        </w:rPr>
        <w:t>, 5th ed. (Baltimore: Johns Hopkins Univ. Press, 1991), 2: 661.</w:t>
      </w:r>
    </w:p>
    <w:p w:rsidR="0048721F" w:rsidRDefault="00AD3D23" w:rsidP="0048721F">
      <w:pPr>
        <w:rPr>
          <w:rFonts w:cs="Times New Roman"/>
          <w:sz w:val="22"/>
          <w:lang w:val="lv-LV"/>
        </w:rPr>
      </w:pPr>
      <w:r>
        <w:rPr>
          <w:rFonts w:cs="Times New Roman"/>
          <w:sz w:val="22"/>
          <w:lang w:val="lv-LV"/>
        </w:rPr>
        <w:t>A. Švābe u.</w:t>
      </w:r>
      <w:r w:rsidR="0048721F">
        <w:rPr>
          <w:rFonts w:cs="Times New Roman"/>
          <w:sz w:val="22"/>
          <w:lang w:val="lv-LV"/>
        </w:rPr>
        <w:t xml:space="preserve">c., zin. red., </w:t>
      </w:r>
      <w:r w:rsidR="0048721F">
        <w:rPr>
          <w:rFonts w:cs="Times New Roman"/>
          <w:i/>
          <w:sz w:val="22"/>
          <w:lang w:val="lv-LV"/>
        </w:rPr>
        <w:t>Latviešu tautas dziesmas</w:t>
      </w:r>
      <w:r w:rsidR="0048721F">
        <w:rPr>
          <w:rFonts w:cs="Times New Roman"/>
          <w:sz w:val="22"/>
          <w:lang w:val="lv-LV"/>
        </w:rPr>
        <w:t xml:space="preserve"> (Kopenhāgena: Imanta, 1956), 10.: 200. lpp.</w:t>
      </w:r>
    </w:p>
    <w:p w:rsidR="0048721F" w:rsidRDefault="0048721F" w:rsidP="0048721F">
      <w:pPr>
        <w:rPr>
          <w:rFonts w:cs="Times New Roman"/>
          <w:lang w:val="lv-LV"/>
        </w:rPr>
      </w:pPr>
    </w:p>
    <w:p w:rsidR="0048721F" w:rsidRDefault="0048721F" w:rsidP="0048721F">
      <w:pPr>
        <w:rPr>
          <w:rFonts w:cs="Times New Roman"/>
          <w:b/>
          <w:lang w:val="lv-LV"/>
        </w:rPr>
      </w:pPr>
      <w:r>
        <w:rPr>
          <w:rFonts w:cs="Times New Roman"/>
          <w:b/>
          <w:lang w:val="lv-LV"/>
        </w:rPr>
        <w:t xml:space="preserve">Autoru kolektīvs </w:t>
      </w:r>
    </w:p>
    <w:p w:rsidR="0048721F" w:rsidRDefault="0048721F" w:rsidP="0048721F">
      <w:pPr>
        <w:rPr>
          <w:rFonts w:cs="Times New Roman"/>
          <w:sz w:val="22"/>
          <w:lang w:val="lv-LV"/>
        </w:rPr>
      </w:pPr>
      <w:r>
        <w:rPr>
          <w:rFonts w:cs="Times New Roman"/>
          <w:sz w:val="22"/>
          <w:lang w:val="lv-LV"/>
        </w:rPr>
        <w:t xml:space="preserve">Commision on the Humanities, </w:t>
      </w:r>
      <w:r>
        <w:rPr>
          <w:rFonts w:cs="Times New Roman"/>
          <w:i/>
          <w:sz w:val="22"/>
          <w:lang w:val="lv-LV"/>
        </w:rPr>
        <w:t xml:space="preserve">The Humanities in American Life </w:t>
      </w:r>
      <w:r>
        <w:rPr>
          <w:rFonts w:cs="Times New Roman"/>
          <w:sz w:val="22"/>
          <w:lang w:val="lv-LV"/>
        </w:rPr>
        <w:t>(Berkeley: Univ. of California Press, 1980), 46.</w:t>
      </w:r>
    </w:p>
    <w:p w:rsidR="0048721F" w:rsidRDefault="0048721F" w:rsidP="0048721F">
      <w:pPr>
        <w:rPr>
          <w:rFonts w:cs="Times New Roman"/>
          <w:sz w:val="26"/>
          <w:lang w:val="lv-LV"/>
        </w:rPr>
      </w:pPr>
    </w:p>
    <w:p w:rsidR="0048721F" w:rsidRDefault="0048721F" w:rsidP="0048721F">
      <w:pPr>
        <w:rPr>
          <w:rFonts w:cs="Times New Roman"/>
          <w:b/>
          <w:lang w:val="lv-LV"/>
        </w:rPr>
      </w:pPr>
      <w:r>
        <w:rPr>
          <w:rFonts w:cs="Times New Roman"/>
          <w:b/>
          <w:lang w:val="lv-LV"/>
        </w:rPr>
        <w:t xml:space="preserve">Grāmata ar trūkstošiem publikācijas datiem  </w:t>
      </w:r>
    </w:p>
    <w:p w:rsidR="0048721F" w:rsidRDefault="0048721F" w:rsidP="0048721F">
      <w:pPr>
        <w:rPr>
          <w:rFonts w:cs="Times New Roman"/>
          <w:sz w:val="22"/>
          <w:lang w:val="lv-LV"/>
        </w:rPr>
      </w:pPr>
      <w:r>
        <w:rPr>
          <w:rFonts w:cs="Times New Roman"/>
          <w:i/>
          <w:sz w:val="22"/>
          <w:lang w:val="lv-LV"/>
        </w:rPr>
        <w:t>Photographic View Album of Cambridge</w:t>
      </w:r>
      <w:r>
        <w:rPr>
          <w:rFonts w:cs="Times New Roman"/>
          <w:sz w:val="22"/>
          <w:lang w:val="lv-LV"/>
        </w:rPr>
        <w:t xml:space="preserve"> [England], n.</w:t>
      </w:r>
      <w:r w:rsidR="00AD3D23">
        <w:rPr>
          <w:rFonts w:cs="Times New Roman"/>
          <w:sz w:val="22"/>
          <w:lang w:val="lv-LV"/>
        </w:rPr>
        <w:t xml:space="preserve"> </w:t>
      </w:r>
      <w:r>
        <w:rPr>
          <w:rFonts w:cs="Times New Roman"/>
          <w:sz w:val="22"/>
          <w:lang w:val="lv-LV"/>
        </w:rPr>
        <w:t>p., n.</w:t>
      </w:r>
      <w:r w:rsidR="00AD3D23">
        <w:rPr>
          <w:rFonts w:cs="Times New Roman"/>
          <w:sz w:val="22"/>
          <w:lang w:val="lv-LV"/>
        </w:rPr>
        <w:t xml:space="preserve"> </w:t>
      </w:r>
      <w:r>
        <w:rPr>
          <w:rFonts w:cs="Times New Roman"/>
          <w:sz w:val="22"/>
          <w:lang w:val="lv-LV"/>
        </w:rPr>
        <w:t>d., n. pag.</w:t>
      </w:r>
    </w:p>
    <w:p w:rsidR="0048721F" w:rsidRDefault="0048721F" w:rsidP="0048721F">
      <w:pPr>
        <w:rPr>
          <w:rFonts w:cs="Times New Roman"/>
          <w:sz w:val="22"/>
          <w:lang w:val="lv-LV"/>
        </w:rPr>
      </w:pPr>
      <w:r>
        <w:rPr>
          <w:rFonts w:cs="Times New Roman"/>
          <w:i/>
          <w:sz w:val="22"/>
          <w:lang w:val="lv-LV"/>
        </w:rPr>
        <w:t>Sv. Vecās un Jaunās Derības vēsture</w:t>
      </w:r>
      <w:r>
        <w:rPr>
          <w:rFonts w:cs="Times New Roman"/>
          <w:sz w:val="22"/>
          <w:lang w:val="lv-LV"/>
        </w:rPr>
        <w:t xml:space="preserve"> [Latvija], b.</w:t>
      </w:r>
      <w:r w:rsidR="00AD3D23">
        <w:rPr>
          <w:rFonts w:cs="Times New Roman"/>
          <w:sz w:val="22"/>
          <w:lang w:val="lv-LV"/>
        </w:rPr>
        <w:t xml:space="preserve"> </w:t>
      </w:r>
      <w:r>
        <w:rPr>
          <w:rFonts w:cs="Times New Roman"/>
          <w:sz w:val="22"/>
          <w:lang w:val="lv-LV"/>
        </w:rPr>
        <w:t>izd., 1989, 27. lpp.</w:t>
      </w:r>
    </w:p>
    <w:p w:rsidR="0048721F" w:rsidRDefault="0048721F" w:rsidP="0048721F">
      <w:pPr>
        <w:rPr>
          <w:rFonts w:cs="Times New Roman"/>
          <w:sz w:val="22"/>
          <w:lang w:val="lv-LV"/>
        </w:rPr>
      </w:pPr>
      <w:r>
        <w:rPr>
          <w:rFonts w:cs="Times New Roman"/>
          <w:sz w:val="22"/>
          <w:lang w:val="lv-LV"/>
        </w:rPr>
        <w:t>(n.</w:t>
      </w:r>
      <w:r w:rsidR="00AD3D23">
        <w:rPr>
          <w:rFonts w:cs="Times New Roman"/>
          <w:sz w:val="22"/>
          <w:lang w:val="lv-LV"/>
        </w:rPr>
        <w:t xml:space="preserve"> </w:t>
      </w:r>
      <w:r>
        <w:rPr>
          <w:rFonts w:cs="Times New Roman"/>
          <w:sz w:val="22"/>
          <w:lang w:val="lv-LV"/>
        </w:rPr>
        <w:t>p.</w:t>
      </w:r>
      <w:r>
        <w:rPr>
          <w:rFonts w:cs="Times New Roman"/>
          <w:sz w:val="20"/>
          <w:lang w:val="lv-LV"/>
        </w:rPr>
        <w:t xml:space="preserve"> ekv. latv. valodā ir  </w:t>
      </w:r>
      <w:r>
        <w:rPr>
          <w:rFonts w:cs="Times New Roman"/>
          <w:sz w:val="22"/>
          <w:lang w:val="lv-LV"/>
        </w:rPr>
        <w:t>b.</w:t>
      </w:r>
      <w:r w:rsidR="00AD3D23">
        <w:rPr>
          <w:rFonts w:cs="Times New Roman"/>
          <w:sz w:val="22"/>
          <w:lang w:val="lv-LV"/>
        </w:rPr>
        <w:t xml:space="preserve"> </w:t>
      </w:r>
      <w:r>
        <w:rPr>
          <w:rFonts w:cs="Times New Roman"/>
          <w:sz w:val="22"/>
          <w:lang w:val="lv-LV"/>
        </w:rPr>
        <w:t>izd.; n. d</w:t>
      </w:r>
      <w:r>
        <w:rPr>
          <w:rFonts w:cs="Times New Roman"/>
          <w:sz w:val="20"/>
          <w:lang w:val="lv-LV"/>
        </w:rPr>
        <w:t xml:space="preserve">. ekv. latv. valodā ir </w:t>
      </w:r>
      <w:r>
        <w:rPr>
          <w:rFonts w:cs="Times New Roman"/>
          <w:sz w:val="22"/>
          <w:lang w:val="lv-LV"/>
        </w:rPr>
        <w:t xml:space="preserve">b. g.; n. pag. </w:t>
      </w:r>
      <w:r>
        <w:rPr>
          <w:rFonts w:cs="Times New Roman"/>
          <w:sz w:val="20"/>
          <w:lang w:val="lv-LV"/>
        </w:rPr>
        <w:t xml:space="preserve">ekv. latv. lavodā ir  </w:t>
      </w:r>
      <w:r>
        <w:rPr>
          <w:rFonts w:cs="Times New Roman"/>
          <w:sz w:val="22"/>
          <w:lang w:val="lv-LV"/>
        </w:rPr>
        <w:t>b. lpp.)</w:t>
      </w:r>
    </w:p>
    <w:p w:rsidR="0048721F" w:rsidRDefault="0048721F" w:rsidP="0048721F">
      <w:pPr>
        <w:rPr>
          <w:rFonts w:cs="Times New Roman"/>
          <w:sz w:val="22"/>
          <w:lang w:val="lv-LV"/>
        </w:rPr>
      </w:pPr>
    </w:p>
    <w:p w:rsidR="0048721F" w:rsidRDefault="0048721F" w:rsidP="0048721F">
      <w:pPr>
        <w:rPr>
          <w:rFonts w:cs="Times New Roman"/>
          <w:sz w:val="22"/>
          <w:lang w:val="lv-LV"/>
        </w:rPr>
      </w:pPr>
    </w:p>
    <w:p w:rsidR="0048721F" w:rsidRDefault="0048721F" w:rsidP="0048721F">
      <w:pPr>
        <w:rPr>
          <w:rFonts w:cs="Times New Roman"/>
          <w:b/>
          <w:lang w:val="lv-LV"/>
        </w:rPr>
      </w:pPr>
      <w:r>
        <w:rPr>
          <w:rFonts w:cs="Times New Roman"/>
          <w:b/>
          <w:lang w:val="lv-LV"/>
        </w:rPr>
        <w:t>Atsauces uz periodiskiem izdevumiem</w:t>
      </w:r>
    </w:p>
    <w:p w:rsidR="0048721F" w:rsidRDefault="0048721F" w:rsidP="0048721F">
      <w:pPr>
        <w:rPr>
          <w:rFonts w:cs="Times New Roman"/>
          <w:b/>
          <w:lang w:val="lv-LV"/>
        </w:rPr>
      </w:pPr>
    </w:p>
    <w:p w:rsidR="0048721F" w:rsidRDefault="0048721F" w:rsidP="0048721F">
      <w:pPr>
        <w:rPr>
          <w:rFonts w:cs="Times New Roman"/>
          <w:b/>
          <w:lang w:val="lv-LV"/>
        </w:rPr>
      </w:pPr>
      <w:r>
        <w:rPr>
          <w:rFonts w:cs="Times New Roman"/>
          <w:b/>
          <w:lang w:val="lv-LV"/>
        </w:rPr>
        <w:t xml:space="preserve">Žurnāla lpp. numerācija visa gada gājumā </w:t>
      </w:r>
    </w:p>
    <w:p w:rsidR="0048721F" w:rsidRDefault="0048721F" w:rsidP="0048721F">
      <w:pPr>
        <w:rPr>
          <w:rFonts w:cs="Times New Roman"/>
          <w:sz w:val="22"/>
          <w:lang w:val="lv-LV"/>
        </w:rPr>
      </w:pPr>
      <w:r>
        <w:rPr>
          <w:rFonts w:cs="Times New Roman"/>
          <w:sz w:val="22"/>
          <w:lang w:val="lv-LV"/>
        </w:rPr>
        <w:t xml:space="preserve">Stephen Jay Gould and Niles Eldredge, “Punctuated Equilibria: The Tempo and Mode of Evolution Reconsidered,” </w:t>
      </w:r>
      <w:r>
        <w:rPr>
          <w:rFonts w:cs="Times New Roman"/>
          <w:i/>
          <w:sz w:val="22"/>
          <w:lang w:val="lv-LV"/>
        </w:rPr>
        <w:t>Paleobiology</w:t>
      </w:r>
      <w:r>
        <w:rPr>
          <w:rFonts w:cs="Times New Roman"/>
          <w:sz w:val="22"/>
          <w:lang w:val="lv-LV"/>
        </w:rPr>
        <w:t xml:space="preserve"> 3 (1977): 121.</w:t>
      </w:r>
    </w:p>
    <w:p w:rsidR="0048721F" w:rsidRDefault="0048721F" w:rsidP="0048721F">
      <w:pPr>
        <w:rPr>
          <w:rFonts w:cs="Times New Roman"/>
          <w:sz w:val="22"/>
          <w:lang w:val="lv-LV"/>
        </w:rPr>
      </w:pPr>
    </w:p>
    <w:p w:rsidR="0048721F" w:rsidRDefault="0048721F" w:rsidP="0048721F">
      <w:pPr>
        <w:rPr>
          <w:rFonts w:cs="Times New Roman"/>
          <w:b/>
          <w:lang w:val="lv-LV"/>
        </w:rPr>
      </w:pPr>
      <w:r>
        <w:rPr>
          <w:rFonts w:cs="Times New Roman"/>
          <w:b/>
          <w:lang w:val="lv-LV"/>
        </w:rPr>
        <w:t>Žurnāla lpp. numerācija atsevišķi katram izdevumam</w:t>
      </w:r>
    </w:p>
    <w:p w:rsidR="0048721F" w:rsidRDefault="0048721F" w:rsidP="0048721F">
      <w:pPr>
        <w:rPr>
          <w:rFonts w:cs="Times New Roman"/>
          <w:sz w:val="22"/>
          <w:lang w:val="lv-LV"/>
        </w:rPr>
      </w:pPr>
      <w:r>
        <w:rPr>
          <w:rFonts w:cs="Times New Roman"/>
          <w:sz w:val="22"/>
          <w:lang w:val="lv-LV"/>
        </w:rPr>
        <w:t xml:space="preserve">Roseann Duenas Gonzalez, “Teaching Mexican American Students to Write: Capitalizing on the Culture,” </w:t>
      </w:r>
      <w:r>
        <w:rPr>
          <w:rFonts w:cs="Times New Roman"/>
          <w:i/>
          <w:sz w:val="22"/>
          <w:lang w:val="lv-LV"/>
        </w:rPr>
        <w:t>English Journal</w:t>
      </w:r>
      <w:r>
        <w:rPr>
          <w:rFonts w:cs="Times New Roman"/>
          <w:sz w:val="22"/>
          <w:lang w:val="lv-LV"/>
        </w:rPr>
        <w:t xml:space="preserve"> 71.7 (Nov. 1982): 22</w:t>
      </w:r>
      <w:r w:rsidR="00667DFA">
        <w:rPr>
          <w:rFonts w:cs="Times New Roman"/>
          <w:sz w:val="22"/>
          <w:lang w:val="lv-LV"/>
        </w:rPr>
        <w:t xml:space="preserve"> – </w:t>
      </w:r>
      <w:r>
        <w:rPr>
          <w:rFonts w:cs="Times New Roman"/>
          <w:sz w:val="22"/>
          <w:lang w:val="lv-LV"/>
        </w:rPr>
        <w:t>24.</w:t>
      </w:r>
    </w:p>
    <w:p w:rsidR="0048721F" w:rsidRDefault="0048721F" w:rsidP="0048721F">
      <w:pPr>
        <w:rPr>
          <w:rFonts w:cs="Times New Roman"/>
          <w:sz w:val="22"/>
          <w:lang w:val="lv-LV"/>
        </w:rPr>
      </w:pPr>
    </w:p>
    <w:p w:rsidR="0048721F" w:rsidRDefault="0048721F" w:rsidP="0048721F">
      <w:pPr>
        <w:rPr>
          <w:rFonts w:cs="Times New Roman"/>
          <w:b/>
          <w:lang w:val="lv-LV"/>
        </w:rPr>
      </w:pPr>
      <w:r>
        <w:rPr>
          <w:rFonts w:cs="Times New Roman"/>
          <w:b/>
          <w:lang w:val="lv-LV"/>
        </w:rPr>
        <w:t>Mēneša raksts</w:t>
      </w:r>
    </w:p>
    <w:p w:rsidR="0048721F" w:rsidRDefault="0048721F" w:rsidP="0048721F">
      <w:pPr>
        <w:rPr>
          <w:rFonts w:cs="Times New Roman"/>
          <w:sz w:val="22"/>
          <w:lang w:val="lv-LV"/>
        </w:rPr>
      </w:pPr>
      <w:r>
        <w:rPr>
          <w:rFonts w:cs="Times New Roman"/>
          <w:sz w:val="22"/>
          <w:lang w:val="lv-LV"/>
        </w:rPr>
        <w:t xml:space="preserve">John Lukacs, “The End of the Twentieth Century,” </w:t>
      </w:r>
      <w:r w:rsidR="00B57437">
        <w:rPr>
          <w:rFonts w:cs="Times New Roman"/>
          <w:i/>
          <w:sz w:val="22"/>
          <w:lang w:val="lv-LV"/>
        </w:rPr>
        <w:t>Harper’</w:t>
      </w:r>
      <w:r>
        <w:rPr>
          <w:rFonts w:cs="Times New Roman"/>
          <w:i/>
          <w:sz w:val="22"/>
          <w:lang w:val="lv-LV"/>
        </w:rPr>
        <w:t>s</w:t>
      </w:r>
      <w:r>
        <w:rPr>
          <w:rFonts w:cs="Times New Roman"/>
          <w:sz w:val="22"/>
          <w:lang w:val="lv-LV"/>
        </w:rPr>
        <w:t>, Jan. 1993: 40.</w:t>
      </w:r>
    </w:p>
    <w:p w:rsidR="0048721F" w:rsidRDefault="0048721F" w:rsidP="0048721F">
      <w:pPr>
        <w:rPr>
          <w:rFonts w:cs="Times New Roman"/>
          <w:sz w:val="22"/>
          <w:lang w:val="lv-LV"/>
        </w:rPr>
      </w:pPr>
    </w:p>
    <w:p w:rsidR="0048721F" w:rsidRDefault="0048721F" w:rsidP="0048721F">
      <w:pPr>
        <w:rPr>
          <w:rFonts w:cs="Times New Roman"/>
          <w:sz w:val="22"/>
          <w:lang w:val="lv-LV"/>
        </w:rPr>
      </w:pPr>
    </w:p>
    <w:p w:rsidR="0048721F" w:rsidRDefault="0048721F" w:rsidP="0048721F">
      <w:pPr>
        <w:pageBreakBefore/>
        <w:rPr>
          <w:rFonts w:cs="Times New Roman"/>
          <w:b/>
          <w:lang w:val="lv-LV"/>
        </w:rPr>
      </w:pPr>
      <w:r>
        <w:rPr>
          <w:rFonts w:cs="Times New Roman"/>
          <w:b/>
          <w:lang w:val="lv-LV"/>
        </w:rPr>
        <w:lastRenderedPageBreak/>
        <w:t>Nedēļas raksts</w:t>
      </w:r>
    </w:p>
    <w:p w:rsidR="0048721F" w:rsidRDefault="0048721F" w:rsidP="0048721F">
      <w:pPr>
        <w:rPr>
          <w:rFonts w:cs="Times New Roman"/>
          <w:sz w:val="22"/>
          <w:lang w:val="lv-LV"/>
        </w:rPr>
      </w:pPr>
      <w:r>
        <w:rPr>
          <w:rFonts w:cs="Times New Roman"/>
          <w:sz w:val="22"/>
          <w:lang w:val="lv-LV"/>
        </w:rPr>
        <w:t xml:space="preserve">Richard Preston, “A Reporter at Large: Crisis in the Hot Zone,” </w:t>
      </w:r>
      <w:r>
        <w:rPr>
          <w:rFonts w:cs="Times New Roman"/>
          <w:i/>
          <w:sz w:val="22"/>
          <w:lang w:val="lv-LV"/>
        </w:rPr>
        <w:t>New Yorker</w:t>
      </w:r>
      <w:r>
        <w:rPr>
          <w:rFonts w:cs="Times New Roman"/>
          <w:sz w:val="22"/>
          <w:lang w:val="lv-LV"/>
        </w:rPr>
        <w:t>, 26 Okt. 1992: 58.</w:t>
      </w:r>
    </w:p>
    <w:p w:rsidR="0048721F" w:rsidRDefault="0048721F" w:rsidP="0048721F">
      <w:pPr>
        <w:rPr>
          <w:rFonts w:cs="Times New Roman"/>
          <w:sz w:val="22"/>
          <w:lang w:val="lv-LV"/>
        </w:rPr>
      </w:pPr>
    </w:p>
    <w:p w:rsidR="0048721F" w:rsidRDefault="0048721F" w:rsidP="0048721F">
      <w:pPr>
        <w:rPr>
          <w:rFonts w:cs="Times New Roman"/>
          <w:b/>
          <w:lang w:val="lv-LV"/>
        </w:rPr>
      </w:pPr>
      <w:r>
        <w:rPr>
          <w:rFonts w:cs="Times New Roman"/>
          <w:b/>
          <w:lang w:val="lv-LV"/>
        </w:rPr>
        <w:t>Avīze</w:t>
      </w:r>
    </w:p>
    <w:p w:rsidR="0048721F" w:rsidRDefault="0048721F" w:rsidP="0048721F">
      <w:pPr>
        <w:rPr>
          <w:rFonts w:cs="Times New Roman"/>
          <w:sz w:val="22"/>
          <w:lang w:val="lv-LV"/>
        </w:rPr>
      </w:pPr>
      <w:r>
        <w:rPr>
          <w:rFonts w:cs="Times New Roman"/>
          <w:sz w:val="22"/>
          <w:lang w:val="lv-LV"/>
        </w:rPr>
        <w:t xml:space="preserve">William J. Broad, “Big Science Squeezes Small-Scale Researchers,” </w:t>
      </w:r>
      <w:r>
        <w:rPr>
          <w:rFonts w:cs="Times New Roman"/>
          <w:i/>
          <w:sz w:val="22"/>
          <w:lang w:val="lv-LV"/>
        </w:rPr>
        <w:t>New York Times</w:t>
      </w:r>
      <w:r>
        <w:rPr>
          <w:rFonts w:cs="Times New Roman"/>
          <w:sz w:val="22"/>
          <w:lang w:val="lv-LV"/>
        </w:rPr>
        <w:t xml:space="preserve">, 29 Dec. 1992: C1. </w:t>
      </w:r>
    </w:p>
    <w:p w:rsidR="0048721F" w:rsidRDefault="001A7E16" w:rsidP="0048721F">
      <w:pPr>
        <w:rPr>
          <w:rFonts w:cs="Times New Roman"/>
          <w:sz w:val="22"/>
          <w:lang w:val="lv-LV"/>
        </w:rPr>
      </w:pPr>
      <w:r>
        <w:rPr>
          <w:rFonts w:cs="Times New Roman"/>
          <w:sz w:val="22"/>
          <w:lang w:val="lv-LV"/>
        </w:rPr>
        <w:t>Kurts Hutens, „</w:t>
      </w:r>
      <w:r w:rsidR="0048721F">
        <w:rPr>
          <w:rFonts w:cs="Times New Roman"/>
          <w:sz w:val="22"/>
          <w:lang w:val="lv-LV"/>
        </w:rPr>
        <w:t xml:space="preserve">Sektanta ticības pasaule”, </w:t>
      </w:r>
      <w:r w:rsidR="0048721F">
        <w:rPr>
          <w:rFonts w:cs="Times New Roman"/>
          <w:i/>
          <w:sz w:val="22"/>
          <w:lang w:val="lv-LV"/>
        </w:rPr>
        <w:t>Svētdienas Rīts</w:t>
      </w:r>
      <w:r w:rsidR="0048721F">
        <w:rPr>
          <w:rFonts w:cs="Times New Roman"/>
          <w:sz w:val="22"/>
          <w:lang w:val="lv-LV"/>
        </w:rPr>
        <w:t>, 27. marts 1994: 7. lpp.</w:t>
      </w:r>
    </w:p>
    <w:p w:rsidR="0048721F" w:rsidRDefault="0048721F" w:rsidP="0048721F">
      <w:pPr>
        <w:rPr>
          <w:rFonts w:cs="Times New Roman"/>
          <w:sz w:val="22"/>
          <w:lang w:val="lv-LV"/>
        </w:rPr>
      </w:pPr>
    </w:p>
    <w:p w:rsidR="0048721F" w:rsidRDefault="0048721F" w:rsidP="0048721F">
      <w:pPr>
        <w:rPr>
          <w:rFonts w:cs="Times New Roman"/>
          <w:sz w:val="22"/>
          <w:lang w:val="lv-LV"/>
        </w:rPr>
      </w:pPr>
    </w:p>
    <w:p w:rsidR="0048721F" w:rsidRDefault="0048721F" w:rsidP="0048721F">
      <w:pPr>
        <w:rPr>
          <w:rFonts w:cs="Times New Roman"/>
          <w:b/>
          <w:lang w:val="lv-LV"/>
        </w:rPr>
      </w:pPr>
      <w:r>
        <w:rPr>
          <w:rFonts w:cs="Times New Roman"/>
          <w:b/>
          <w:lang w:val="lv-LV"/>
        </w:rPr>
        <w:t xml:space="preserve">Recenzija </w:t>
      </w:r>
    </w:p>
    <w:p w:rsidR="0048721F" w:rsidRDefault="0048721F" w:rsidP="0048721F">
      <w:pPr>
        <w:rPr>
          <w:rFonts w:cs="Times New Roman"/>
          <w:sz w:val="22"/>
          <w:lang w:val="lv-LV"/>
        </w:rPr>
      </w:pPr>
      <w:r>
        <w:rPr>
          <w:rFonts w:cs="Times New Roman"/>
          <w:sz w:val="22"/>
          <w:lang w:val="lv-LV"/>
        </w:rPr>
        <w:t xml:space="preserve">George Steiner, </w:t>
      </w:r>
      <w:r w:rsidR="00637F88">
        <w:rPr>
          <w:rFonts w:cs="Times New Roman"/>
          <w:sz w:val="22"/>
          <w:lang w:val="lv-LV"/>
        </w:rPr>
        <w:t>R</w:t>
      </w:r>
      <w:r>
        <w:rPr>
          <w:rFonts w:cs="Times New Roman"/>
          <w:sz w:val="22"/>
          <w:lang w:val="lv-LV"/>
        </w:rPr>
        <w:t xml:space="preserve">eview of </w:t>
      </w:r>
      <w:r>
        <w:rPr>
          <w:rFonts w:cs="Times New Roman"/>
          <w:i/>
          <w:sz w:val="22"/>
          <w:lang w:val="lv-LV"/>
        </w:rPr>
        <w:t xml:space="preserve">Oeuvres en Prose Completes, Tome 3, </w:t>
      </w:r>
      <w:r>
        <w:rPr>
          <w:rFonts w:cs="Times New Roman"/>
          <w:sz w:val="22"/>
          <w:lang w:val="lv-LV"/>
        </w:rPr>
        <w:t>by  Charles Peguy,</w:t>
      </w:r>
      <w:r>
        <w:rPr>
          <w:rFonts w:cs="Times New Roman"/>
          <w:i/>
          <w:sz w:val="22"/>
          <w:lang w:val="lv-LV"/>
        </w:rPr>
        <w:t xml:space="preserve"> Times Literary Supplement</w:t>
      </w:r>
      <w:r>
        <w:rPr>
          <w:rFonts w:cs="Times New Roman"/>
          <w:sz w:val="22"/>
          <w:lang w:val="lv-LV"/>
        </w:rPr>
        <w:t>, 25 Dec. 1992: 3.</w:t>
      </w:r>
    </w:p>
    <w:p w:rsidR="0048721F" w:rsidRDefault="0048721F" w:rsidP="0048721F">
      <w:pPr>
        <w:rPr>
          <w:rFonts w:cs="Times New Roman"/>
          <w:sz w:val="22"/>
          <w:lang w:val="lv-LV"/>
        </w:rPr>
      </w:pPr>
      <w:r>
        <w:rPr>
          <w:rFonts w:cs="Times New Roman"/>
          <w:sz w:val="22"/>
          <w:lang w:val="lv-LV"/>
        </w:rPr>
        <w:t xml:space="preserve">V. Kanāle, rec. grām. </w:t>
      </w:r>
      <w:r>
        <w:rPr>
          <w:rFonts w:cs="Times New Roman"/>
          <w:i/>
          <w:sz w:val="22"/>
          <w:lang w:val="lv-LV"/>
        </w:rPr>
        <w:t>Oktobrī dzimusī, Cīņa</w:t>
      </w:r>
      <w:r>
        <w:rPr>
          <w:rFonts w:cs="Times New Roman"/>
          <w:sz w:val="22"/>
          <w:lang w:val="lv-LV"/>
        </w:rPr>
        <w:t>, 18. marts 1979: 3.</w:t>
      </w:r>
    </w:p>
    <w:p w:rsidR="0048721F" w:rsidRDefault="0048721F" w:rsidP="0048721F">
      <w:pPr>
        <w:rPr>
          <w:rFonts w:cs="Times New Roman"/>
          <w:sz w:val="28"/>
          <w:lang w:val="lv-LV"/>
        </w:rPr>
      </w:pPr>
    </w:p>
    <w:p w:rsidR="0048721F" w:rsidRDefault="0048721F" w:rsidP="0048721F">
      <w:pPr>
        <w:rPr>
          <w:rFonts w:cs="Times New Roman"/>
          <w:lang w:val="lv-LV"/>
        </w:rPr>
      </w:pPr>
    </w:p>
    <w:p w:rsidR="00AA4CB9" w:rsidRPr="00AA4CB9" w:rsidRDefault="00AA4CB9" w:rsidP="00637F88">
      <w:pPr>
        <w:tabs>
          <w:tab w:val="left" w:pos="3645"/>
        </w:tabs>
        <w:rPr>
          <w:b/>
          <w:bCs/>
          <w:lang w:val="lv-LV"/>
        </w:rPr>
      </w:pPr>
      <w:r w:rsidRPr="00AA4CB9">
        <w:rPr>
          <w:b/>
          <w:bCs/>
          <w:lang w:val="lv-LV"/>
        </w:rPr>
        <w:t>Elektroniskie resursi</w:t>
      </w:r>
    </w:p>
    <w:p w:rsidR="00637F88" w:rsidRPr="00AA4CB9" w:rsidRDefault="00AA4CB9" w:rsidP="00637F88">
      <w:pPr>
        <w:tabs>
          <w:tab w:val="left" w:pos="3645"/>
        </w:tabs>
      </w:pPr>
      <w:r w:rsidRPr="00AA4CB9">
        <w:rPr>
          <w:bCs/>
          <w:lang w:val="lv-LV"/>
        </w:rPr>
        <w:t>I. Dukulis</w:t>
      </w:r>
      <w:r w:rsidR="00637F88" w:rsidRPr="00AA4CB9">
        <w:rPr>
          <w:bCs/>
          <w:lang w:val="lv-LV"/>
        </w:rPr>
        <w:t xml:space="preserve">, </w:t>
      </w:r>
      <w:r w:rsidRPr="00AA4CB9">
        <w:rPr>
          <w:bCs/>
          <w:lang w:val="lv-LV"/>
        </w:rPr>
        <w:t>I. Gultniece</w:t>
      </w:r>
      <w:r w:rsidR="00637F88" w:rsidRPr="00AA4CB9">
        <w:rPr>
          <w:bCs/>
          <w:lang w:val="lv-LV"/>
        </w:rPr>
        <w:t xml:space="preserve">, </w:t>
      </w:r>
      <w:r w:rsidRPr="00AA4CB9">
        <w:rPr>
          <w:bCs/>
          <w:lang w:val="lv-LV"/>
        </w:rPr>
        <w:t>A. Ivane,</w:t>
      </w:r>
      <w:r w:rsidR="00637F88" w:rsidRPr="00AA4CB9">
        <w:rPr>
          <w:bCs/>
          <w:lang w:val="lv-LV"/>
        </w:rPr>
        <w:t xml:space="preserve"> u.c.</w:t>
      </w:r>
      <w:r w:rsidRPr="00AA4CB9">
        <w:rPr>
          <w:bCs/>
          <w:lang w:val="lv-LV"/>
        </w:rPr>
        <w:t>,</w:t>
      </w:r>
      <w:r w:rsidR="00637F88" w:rsidRPr="00AA4CB9">
        <w:rPr>
          <w:lang w:val="lv-LV"/>
        </w:rPr>
        <w:t xml:space="preserve"> </w:t>
      </w:r>
      <w:r w:rsidR="00637F88" w:rsidRPr="00AA4CB9">
        <w:rPr>
          <w:i/>
          <w:iCs/>
          <w:lang w:val="lv-LV"/>
        </w:rPr>
        <w:t>Datorzinību pamati</w:t>
      </w:r>
      <w:r w:rsidR="00637F88" w:rsidRPr="00AA4CB9">
        <w:rPr>
          <w:lang w:val="lv-LV"/>
        </w:rPr>
        <w:t xml:space="preserve">. </w:t>
      </w:r>
      <w:r w:rsidR="00637F88" w:rsidRPr="000F40AF">
        <w:rPr>
          <w:lang w:val="lv-LV"/>
        </w:rPr>
        <w:t xml:space="preserve">Rīga: LIIS, 2001. </w:t>
      </w:r>
      <w:r w:rsidR="00637F88" w:rsidRPr="00AA4CB9">
        <w:t>[</w:t>
      </w:r>
      <w:r w:rsidRPr="00AA4CB9">
        <w:t>skatīts</w:t>
      </w:r>
      <w:r w:rsidR="00637F88" w:rsidRPr="00AA4CB9">
        <w:t xml:space="preserve"> 18.02.2004]. Pieejams </w:t>
      </w:r>
      <w:r w:rsidRPr="00AA4CB9">
        <w:t>tiešsaistē</w:t>
      </w:r>
      <w:r w:rsidR="00AD3D23">
        <w:t>: http://www.liis.lv/mspamati</w:t>
      </w:r>
    </w:p>
    <w:p w:rsidR="00637F88" w:rsidRPr="00AA4CB9" w:rsidRDefault="00637F88" w:rsidP="00637F88">
      <w:pPr>
        <w:shd w:val="clear" w:color="auto" w:fill="FFFFFF"/>
        <w:spacing w:line="360" w:lineRule="auto"/>
        <w:rPr>
          <w:spacing w:val="-2"/>
        </w:rPr>
      </w:pPr>
    </w:p>
    <w:p w:rsidR="00637F88" w:rsidRPr="00AA4CB9" w:rsidRDefault="00637F88" w:rsidP="00AA4CB9">
      <w:pPr>
        <w:shd w:val="clear" w:color="auto" w:fill="FFFFFF"/>
        <w:spacing w:line="240" w:lineRule="auto"/>
        <w:rPr>
          <w:spacing w:val="-1"/>
          <w:u w:val="single"/>
        </w:rPr>
      </w:pPr>
      <w:r w:rsidRPr="00AA4CB9">
        <w:rPr>
          <w:i/>
          <w:spacing w:val="-2"/>
        </w:rPr>
        <w:t>Dilemmas and choices in facing the drug problem</w:t>
      </w:r>
      <w:r w:rsidRPr="00AA4CB9">
        <w:t>. [</w:t>
      </w:r>
      <w:r w:rsidR="00AA4CB9" w:rsidRPr="00AA4CB9">
        <w:t>skatīts</w:t>
      </w:r>
      <w:r w:rsidR="000F40AF">
        <w:t xml:space="preserve"> 07.05.2006]. </w:t>
      </w:r>
      <w:r w:rsidRPr="00AA4CB9">
        <w:rPr>
          <w:spacing w:val="-2"/>
        </w:rPr>
        <w:t xml:space="preserve">Pieejams </w:t>
      </w:r>
      <w:r w:rsidR="00AA4CB9" w:rsidRPr="00AA4CB9">
        <w:rPr>
          <w:spacing w:val="-2"/>
        </w:rPr>
        <w:t>tiešsaistē</w:t>
      </w:r>
      <w:r w:rsidRPr="00AA4CB9">
        <w:rPr>
          <w:spacing w:val="-2"/>
        </w:rPr>
        <w:t xml:space="preserve">: </w:t>
      </w:r>
      <w:r w:rsidRPr="00AD3D23">
        <w:rPr>
          <w:spacing w:val="-1"/>
        </w:rPr>
        <w:t>http://www.ethicsweb.com</w:t>
      </w:r>
    </w:p>
    <w:p w:rsidR="0048721F" w:rsidRDefault="0048721F" w:rsidP="0048721F">
      <w:pPr>
        <w:rPr>
          <w:rFonts w:cs="Times New Roman"/>
          <w:sz w:val="22"/>
          <w:lang w:val="lv-LV"/>
        </w:rPr>
      </w:pPr>
    </w:p>
    <w:p w:rsidR="0036575A" w:rsidRDefault="0036575A" w:rsidP="0048721F">
      <w:pPr>
        <w:rPr>
          <w:rFonts w:cs="Times New Roman"/>
          <w:sz w:val="22"/>
          <w:lang w:val="lv-LV"/>
        </w:rPr>
      </w:pPr>
    </w:p>
    <w:p w:rsidR="0036575A" w:rsidRDefault="0036575A" w:rsidP="0036575A">
      <w:pPr>
        <w:rPr>
          <w:rFonts w:cs="Times New Roman"/>
          <w:b/>
          <w:lang w:val="lv-LV"/>
        </w:rPr>
      </w:pPr>
      <w:r>
        <w:rPr>
          <w:rFonts w:cs="Times New Roman"/>
          <w:b/>
          <w:lang w:val="lv-LV"/>
        </w:rPr>
        <w:t>Atkārtotās atsauces</w:t>
      </w:r>
    </w:p>
    <w:p w:rsidR="0036575A" w:rsidRDefault="0036575A" w:rsidP="0036575A">
      <w:pPr>
        <w:rPr>
          <w:rFonts w:cs="Times New Roman"/>
          <w:sz w:val="22"/>
          <w:lang w:val="lv-LV"/>
        </w:rPr>
      </w:pPr>
      <w:r>
        <w:rPr>
          <w:rFonts w:cs="Times New Roman"/>
          <w:sz w:val="22"/>
          <w:lang w:val="lv-LV"/>
        </w:rPr>
        <w:t xml:space="preserve">Ronald M. Nowak, </w:t>
      </w:r>
      <w:r>
        <w:rPr>
          <w:rFonts w:cs="Times New Roman"/>
          <w:i/>
          <w:sz w:val="22"/>
          <w:lang w:val="lv-LV"/>
        </w:rPr>
        <w:t>Walker’s Mammals of the World</w:t>
      </w:r>
      <w:r>
        <w:rPr>
          <w:rFonts w:cs="Times New Roman"/>
          <w:sz w:val="22"/>
          <w:lang w:val="lv-LV"/>
        </w:rPr>
        <w:t>, 32.</w:t>
      </w:r>
    </w:p>
    <w:p w:rsidR="0036575A" w:rsidRDefault="0036575A" w:rsidP="0036575A">
      <w:pPr>
        <w:rPr>
          <w:rFonts w:cs="Times New Roman"/>
          <w:sz w:val="22"/>
          <w:lang w:val="lv-LV"/>
        </w:rPr>
      </w:pPr>
      <w:r>
        <w:rPr>
          <w:rFonts w:cs="Times New Roman"/>
          <w:sz w:val="22"/>
          <w:lang w:val="lv-LV"/>
        </w:rPr>
        <w:t>Ronald M. Novak, op. cit., 32.</w:t>
      </w:r>
    </w:p>
    <w:p w:rsidR="0036575A" w:rsidRDefault="0036575A" w:rsidP="0036575A">
      <w:pPr>
        <w:rPr>
          <w:rFonts w:cs="Times New Roman"/>
          <w:sz w:val="22"/>
          <w:lang w:val="lv-LV"/>
        </w:rPr>
      </w:pPr>
      <w:r>
        <w:rPr>
          <w:rFonts w:cs="Times New Roman"/>
          <w:sz w:val="22"/>
          <w:lang w:val="lv-LV"/>
        </w:rPr>
        <w:t>Ibid., 43.</w:t>
      </w:r>
    </w:p>
    <w:p w:rsidR="00AA4CB9" w:rsidRDefault="00AA4CB9" w:rsidP="0048721F">
      <w:pPr>
        <w:rPr>
          <w:rFonts w:cs="Times New Roman"/>
          <w:sz w:val="22"/>
          <w:lang w:val="lv-LV"/>
        </w:rPr>
      </w:pPr>
    </w:p>
    <w:p w:rsidR="00AA4CB9" w:rsidRDefault="00AA4CB9" w:rsidP="0048721F">
      <w:pPr>
        <w:rPr>
          <w:rFonts w:cs="Times New Roman"/>
          <w:sz w:val="22"/>
          <w:lang w:val="lv-LV"/>
        </w:rPr>
      </w:pPr>
    </w:p>
    <w:p w:rsidR="00AA4CB9" w:rsidRDefault="00AA4CB9" w:rsidP="0048721F">
      <w:pPr>
        <w:rPr>
          <w:rFonts w:cs="Times New Roman"/>
          <w:sz w:val="22"/>
          <w:lang w:val="lv-LV"/>
        </w:rPr>
      </w:pPr>
    </w:p>
    <w:p w:rsidR="00AA4CB9" w:rsidRDefault="00AA4CB9" w:rsidP="0048721F">
      <w:pPr>
        <w:rPr>
          <w:rFonts w:cs="Times New Roman"/>
          <w:sz w:val="22"/>
          <w:lang w:val="lv-LV"/>
        </w:rPr>
      </w:pPr>
    </w:p>
    <w:p w:rsidR="00AA4CB9" w:rsidRDefault="00AA4CB9" w:rsidP="0048721F">
      <w:pPr>
        <w:rPr>
          <w:rFonts w:cs="Times New Roman"/>
          <w:sz w:val="22"/>
          <w:lang w:val="lv-LV"/>
        </w:rPr>
      </w:pPr>
    </w:p>
    <w:p w:rsidR="0036575A" w:rsidRDefault="0036575A">
      <w:pPr>
        <w:suppressAutoHyphens w:val="0"/>
        <w:spacing w:after="200" w:line="276" w:lineRule="auto"/>
        <w:rPr>
          <w:rFonts w:cs="Times New Roman"/>
          <w:sz w:val="22"/>
          <w:lang w:val="lv-LV"/>
        </w:rPr>
      </w:pPr>
      <w:r>
        <w:rPr>
          <w:rFonts w:cs="Times New Roman"/>
          <w:sz w:val="22"/>
          <w:lang w:val="lv-LV"/>
        </w:rPr>
        <w:br w:type="page"/>
      </w:r>
    </w:p>
    <w:p w:rsidR="00AA4CB9" w:rsidRDefault="00AA4CB9" w:rsidP="0048721F">
      <w:pPr>
        <w:rPr>
          <w:rFonts w:cs="Times New Roman"/>
          <w:sz w:val="22"/>
          <w:lang w:val="lv-LV"/>
        </w:rPr>
      </w:pPr>
    </w:p>
    <w:p w:rsidR="0048721F" w:rsidRDefault="0048721F" w:rsidP="0048721F">
      <w:pPr>
        <w:numPr>
          <w:ilvl w:val="0"/>
          <w:numId w:val="7"/>
        </w:numPr>
        <w:rPr>
          <w:rFonts w:cs="Times New Roman"/>
          <w:b/>
          <w:u w:val="single"/>
          <w:lang w:val="lv-LV"/>
        </w:rPr>
      </w:pPr>
      <w:r>
        <w:rPr>
          <w:rFonts w:cs="Times New Roman"/>
          <w:b/>
          <w:u w:val="single"/>
          <w:lang w:val="lv-LV"/>
        </w:rPr>
        <w:t>Bibliogrāfija</w:t>
      </w:r>
    </w:p>
    <w:p w:rsidR="0048721F" w:rsidRDefault="0048721F" w:rsidP="0048721F">
      <w:pPr>
        <w:rPr>
          <w:rFonts w:cs="Times New Roman"/>
          <w:lang w:val="lv-LV"/>
        </w:rPr>
      </w:pPr>
    </w:p>
    <w:p w:rsidR="0048721F" w:rsidRDefault="0048721F" w:rsidP="0048721F">
      <w:pPr>
        <w:rPr>
          <w:rFonts w:cs="Times New Roman"/>
          <w:sz w:val="22"/>
          <w:lang w:val="lv-LV"/>
        </w:rPr>
      </w:pPr>
      <w:r>
        <w:rPr>
          <w:rFonts w:cs="Times New Roman"/>
          <w:sz w:val="22"/>
          <w:lang w:val="lv-LV"/>
        </w:rPr>
        <w:t>Ievērot:</w:t>
      </w:r>
    </w:p>
    <w:p w:rsidR="0048721F" w:rsidRDefault="0048721F" w:rsidP="0048721F">
      <w:pPr>
        <w:rPr>
          <w:rFonts w:cs="Times New Roman"/>
          <w:sz w:val="22"/>
          <w:lang w:val="lv-LV"/>
        </w:rPr>
      </w:pPr>
    </w:p>
    <w:p w:rsidR="0048721F" w:rsidRDefault="0048721F" w:rsidP="0048721F">
      <w:pPr>
        <w:rPr>
          <w:rFonts w:cs="Times New Roman"/>
          <w:sz w:val="22"/>
          <w:lang w:val="lv-LV"/>
        </w:rPr>
      </w:pPr>
      <w:r>
        <w:rPr>
          <w:rFonts w:cs="Times New Roman"/>
          <w:sz w:val="22"/>
          <w:lang w:val="lv-LV"/>
        </w:rPr>
        <w:t>Atsaucēs izd. v., g. raksta iekavās, bet bibliogrāfijā bez iekavām.</w:t>
      </w:r>
    </w:p>
    <w:p w:rsidR="0048721F" w:rsidRDefault="0048721F" w:rsidP="0048721F">
      <w:pPr>
        <w:rPr>
          <w:rFonts w:cs="Times New Roman"/>
          <w:sz w:val="22"/>
          <w:lang w:val="lv-LV"/>
        </w:rPr>
      </w:pPr>
      <w:r>
        <w:rPr>
          <w:rFonts w:cs="Times New Roman"/>
          <w:sz w:val="22"/>
          <w:lang w:val="lv-LV"/>
        </w:rPr>
        <w:t>Pēc autora vārda ir punkts, nevis komats, kā atsaucēs.</w:t>
      </w:r>
    </w:p>
    <w:p w:rsidR="0048721F" w:rsidRDefault="0048721F" w:rsidP="0048721F">
      <w:pPr>
        <w:rPr>
          <w:rFonts w:cs="Times New Roman"/>
          <w:sz w:val="22"/>
          <w:lang w:val="lv-LV"/>
        </w:rPr>
      </w:pPr>
      <w:r>
        <w:rPr>
          <w:rFonts w:cs="Times New Roman"/>
          <w:sz w:val="22"/>
          <w:lang w:val="lv-LV"/>
        </w:rPr>
        <w:t>Pēc nosaukuma punkts.</w:t>
      </w:r>
    </w:p>
    <w:p w:rsidR="0048721F" w:rsidRDefault="0048721F" w:rsidP="0048721F">
      <w:pPr>
        <w:rPr>
          <w:rFonts w:cs="Times New Roman"/>
          <w:sz w:val="22"/>
          <w:lang w:val="lv-LV"/>
        </w:rPr>
      </w:pPr>
      <w:r>
        <w:rPr>
          <w:rFonts w:cs="Times New Roman"/>
          <w:sz w:val="22"/>
          <w:lang w:val="lv-LV"/>
        </w:rPr>
        <w:t>Ja grāmatai ir viens autors, tad autora vārds seko uzvārdam pēc komata. Ja grāmatas autori ir vairāki, tad iepriekšminētais princips attiecas tikai uz pirmā autora vārdu.</w:t>
      </w:r>
    </w:p>
    <w:p w:rsidR="0048721F" w:rsidRDefault="0048721F" w:rsidP="0048721F">
      <w:pPr>
        <w:rPr>
          <w:rFonts w:cs="Times New Roman"/>
          <w:sz w:val="22"/>
          <w:lang w:val="lv-LV"/>
        </w:rPr>
      </w:pPr>
      <w:r>
        <w:rPr>
          <w:rFonts w:cs="Times New Roman"/>
          <w:sz w:val="22"/>
          <w:lang w:val="lv-LV"/>
        </w:rPr>
        <w:t>Ja grāmatai ir vairāki autori, tad katra autora vārds ir jāmin atšķirībā no atsauču gadījuma, kad ir lietojams saīsinājums et al. (u. c.).</w:t>
      </w:r>
    </w:p>
    <w:p w:rsidR="0048721F" w:rsidRDefault="0048721F" w:rsidP="0048721F">
      <w:pPr>
        <w:rPr>
          <w:rFonts w:cs="Times New Roman"/>
          <w:sz w:val="22"/>
          <w:lang w:val="lv-LV"/>
        </w:rPr>
      </w:pPr>
      <w:r>
        <w:rPr>
          <w:rFonts w:cs="Times New Roman"/>
          <w:sz w:val="22"/>
          <w:lang w:val="lv-LV"/>
        </w:rPr>
        <w:t>Ja bibliogrāfijā min periodisko izdevumu, tad izdošanas mēnesis nav jāsaīsina.</w:t>
      </w:r>
    </w:p>
    <w:p w:rsidR="0048721F" w:rsidRDefault="0048721F" w:rsidP="0048721F">
      <w:pPr>
        <w:rPr>
          <w:rFonts w:cs="Times New Roman"/>
          <w:sz w:val="22"/>
          <w:lang w:val="lv-LV"/>
        </w:rPr>
      </w:pPr>
      <w:r>
        <w:rPr>
          <w:rFonts w:cs="Times New Roman"/>
          <w:sz w:val="22"/>
          <w:lang w:val="lv-LV"/>
        </w:rPr>
        <w:t>Ja bibliogrāfijā min periodisko izdevumu, tad ir jāmin arī lpp. numurus, kurās ir atrodams raksts.</w:t>
      </w:r>
    </w:p>
    <w:p w:rsidR="0048721F" w:rsidRDefault="0048721F" w:rsidP="0048721F">
      <w:pPr>
        <w:rPr>
          <w:rFonts w:cs="Times New Roman"/>
          <w:sz w:val="22"/>
          <w:lang w:val="lv-LV"/>
        </w:rPr>
      </w:pPr>
      <w:r>
        <w:rPr>
          <w:rFonts w:cs="Times New Roman"/>
          <w:sz w:val="22"/>
          <w:lang w:val="lv-LV"/>
        </w:rPr>
        <w:t>Grāmatu bibliogrāfiskais apraksts i</w:t>
      </w:r>
      <w:r w:rsidR="007103EC">
        <w:rPr>
          <w:rFonts w:cs="Times New Roman"/>
          <w:sz w:val="22"/>
          <w:lang w:val="lv-LV"/>
        </w:rPr>
        <w:t>r</w:t>
      </w:r>
      <w:r>
        <w:rPr>
          <w:rFonts w:cs="Times New Roman"/>
          <w:sz w:val="22"/>
          <w:lang w:val="lv-LV"/>
        </w:rPr>
        <w:t xml:space="preserve"> jāsastāda alfabēta kārtībā.</w:t>
      </w:r>
    </w:p>
    <w:p w:rsidR="0048721F" w:rsidRDefault="0048721F" w:rsidP="0048721F">
      <w:pPr>
        <w:rPr>
          <w:rFonts w:cs="Times New Roman"/>
          <w:sz w:val="22"/>
          <w:lang w:val="lv-LV"/>
        </w:rPr>
      </w:pPr>
    </w:p>
    <w:p w:rsidR="0048721F" w:rsidRDefault="0048721F" w:rsidP="0048721F">
      <w:pPr>
        <w:rPr>
          <w:rFonts w:cs="Times New Roman"/>
          <w:sz w:val="22"/>
          <w:lang w:val="lv-LV"/>
        </w:rPr>
      </w:pPr>
    </w:p>
    <w:p w:rsidR="0048721F" w:rsidRDefault="0048721F" w:rsidP="0048721F">
      <w:pPr>
        <w:rPr>
          <w:rFonts w:cs="Times New Roman"/>
          <w:b/>
          <w:lang w:val="lv-LV"/>
        </w:rPr>
      </w:pPr>
      <w:r>
        <w:rPr>
          <w:rFonts w:cs="Times New Roman"/>
          <w:b/>
          <w:lang w:val="lv-LV"/>
        </w:rPr>
        <w:t>Viens autors</w:t>
      </w:r>
    </w:p>
    <w:p w:rsidR="0048721F" w:rsidRDefault="0048721F" w:rsidP="0048721F">
      <w:pPr>
        <w:rPr>
          <w:rFonts w:cs="Times New Roman"/>
          <w:sz w:val="22"/>
          <w:lang w:val="lv-LV"/>
        </w:rPr>
      </w:pPr>
      <w:r>
        <w:rPr>
          <w:rFonts w:cs="Times New Roman"/>
          <w:sz w:val="22"/>
          <w:lang w:val="lv-LV"/>
        </w:rPr>
        <w:t xml:space="preserve">Bishop, Elizabeth. </w:t>
      </w:r>
      <w:r>
        <w:rPr>
          <w:rFonts w:cs="Times New Roman"/>
          <w:i/>
          <w:sz w:val="22"/>
          <w:lang w:val="lv-LV"/>
        </w:rPr>
        <w:t xml:space="preserve">The Complete Poems: 1927 – 1979. </w:t>
      </w:r>
      <w:r>
        <w:rPr>
          <w:rFonts w:cs="Times New Roman"/>
          <w:sz w:val="22"/>
          <w:lang w:val="lv-LV"/>
        </w:rPr>
        <w:t>New York: Farrar, Straus &amp; Giroux, 1983.</w:t>
      </w:r>
    </w:p>
    <w:p w:rsidR="0048721F" w:rsidRDefault="0048721F" w:rsidP="0048721F">
      <w:pPr>
        <w:rPr>
          <w:rFonts w:cs="Times New Roman"/>
          <w:sz w:val="22"/>
          <w:lang w:val="lv-LV"/>
        </w:rPr>
      </w:pPr>
    </w:p>
    <w:p w:rsidR="0048721F" w:rsidRDefault="0048721F" w:rsidP="0048721F">
      <w:pPr>
        <w:rPr>
          <w:rFonts w:cs="Times New Roman"/>
          <w:b/>
          <w:lang w:val="lv-LV"/>
        </w:rPr>
      </w:pPr>
      <w:r>
        <w:rPr>
          <w:rFonts w:cs="Times New Roman"/>
          <w:b/>
          <w:lang w:val="lv-LV"/>
        </w:rPr>
        <w:t>Divi autori</w:t>
      </w:r>
    </w:p>
    <w:p w:rsidR="0048721F" w:rsidRDefault="0048721F" w:rsidP="0048721F">
      <w:pPr>
        <w:rPr>
          <w:rFonts w:cs="Times New Roman"/>
          <w:sz w:val="22"/>
          <w:lang w:val="lv-LV"/>
        </w:rPr>
      </w:pPr>
      <w:r>
        <w:rPr>
          <w:rFonts w:cs="Times New Roman"/>
          <w:sz w:val="22"/>
          <w:lang w:val="lv-LV"/>
        </w:rPr>
        <w:t xml:space="preserve">Holldobler, Bert and Edward O. Wilson. </w:t>
      </w:r>
      <w:r>
        <w:rPr>
          <w:rFonts w:cs="Times New Roman"/>
          <w:i/>
          <w:sz w:val="22"/>
          <w:lang w:val="lv-LV"/>
        </w:rPr>
        <w:t>The Ants</w:t>
      </w:r>
      <w:r>
        <w:rPr>
          <w:rFonts w:cs="Times New Roman"/>
          <w:sz w:val="22"/>
          <w:lang w:val="lv-LV"/>
        </w:rPr>
        <w:t>. Cambridge, Mass.: Belknap – Harvard Univ. Press, 1990.</w:t>
      </w:r>
    </w:p>
    <w:p w:rsidR="0048721F" w:rsidRDefault="00336C88" w:rsidP="0048721F">
      <w:pPr>
        <w:rPr>
          <w:rFonts w:cs="Times New Roman"/>
          <w:b/>
          <w:lang w:val="lv-LV"/>
        </w:rPr>
      </w:pPr>
      <w:r>
        <w:rPr>
          <w:rFonts w:cs="Times New Roman"/>
          <w:sz w:val="22"/>
          <w:lang w:val="lv-LV"/>
        </w:rPr>
        <w:t>Krūmiņa-</w:t>
      </w:r>
      <w:r w:rsidR="0048721F">
        <w:rPr>
          <w:rFonts w:cs="Times New Roman"/>
          <w:sz w:val="22"/>
          <w:lang w:val="lv-LV"/>
        </w:rPr>
        <w:t>Koņkova, Solveiga</w:t>
      </w:r>
      <w:r w:rsidR="00637F88">
        <w:rPr>
          <w:rFonts w:cs="Times New Roman"/>
          <w:sz w:val="22"/>
          <w:lang w:val="lv-LV"/>
        </w:rPr>
        <w:t>,</w:t>
      </w:r>
      <w:r w:rsidR="0048721F">
        <w:rPr>
          <w:rFonts w:cs="Times New Roman"/>
          <w:sz w:val="22"/>
          <w:lang w:val="lv-LV"/>
        </w:rPr>
        <w:t xml:space="preserve"> un Valdis Tēraudkalns</w:t>
      </w:r>
      <w:r w:rsidR="00637F88">
        <w:rPr>
          <w:rFonts w:cs="Times New Roman"/>
          <w:sz w:val="22"/>
          <w:lang w:val="lv-LV"/>
        </w:rPr>
        <w:t>.</w:t>
      </w:r>
      <w:r w:rsidR="0048721F">
        <w:rPr>
          <w:rFonts w:cs="Times New Roman"/>
          <w:sz w:val="22"/>
          <w:lang w:val="lv-LV"/>
        </w:rPr>
        <w:t xml:space="preserve"> </w:t>
      </w:r>
      <w:r w:rsidR="0048721F">
        <w:rPr>
          <w:rFonts w:cs="Times New Roman"/>
          <w:i/>
          <w:sz w:val="22"/>
          <w:lang w:val="lv-LV"/>
        </w:rPr>
        <w:t>Reliģiskā dažādība Latvijā.</w:t>
      </w:r>
      <w:r w:rsidR="0048721F">
        <w:rPr>
          <w:rFonts w:cs="Times New Roman"/>
          <w:sz w:val="22"/>
          <w:lang w:val="lv-LV"/>
        </w:rPr>
        <w:t xml:space="preserve"> Rīga: Klints, 2007.</w:t>
      </w:r>
      <w:r w:rsidR="0048721F">
        <w:rPr>
          <w:rFonts w:cs="Times New Roman"/>
          <w:b/>
          <w:lang w:val="lv-LV"/>
        </w:rPr>
        <w:t xml:space="preserve"> </w:t>
      </w:r>
    </w:p>
    <w:p w:rsidR="0048721F" w:rsidRDefault="0048721F" w:rsidP="0048721F">
      <w:pPr>
        <w:rPr>
          <w:rFonts w:cs="Times New Roman"/>
          <w:b/>
          <w:lang w:val="lv-LV"/>
        </w:rPr>
      </w:pPr>
    </w:p>
    <w:p w:rsidR="0048721F" w:rsidRDefault="0048721F" w:rsidP="0048721F">
      <w:pPr>
        <w:rPr>
          <w:rFonts w:cs="Times New Roman"/>
          <w:b/>
          <w:lang w:val="lv-LV"/>
        </w:rPr>
      </w:pPr>
      <w:r>
        <w:rPr>
          <w:rFonts w:cs="Times New Roman"/>
          <w:b/>
          <w:lang w:val="lv-LV"/>
        </w:rPr>
        <w:t>Vairāki autori</w:t>
      </w:r>
    </w:p>
    <w:p w:rsidR="0048721F" w:rsidRDefault="0048721F" w:rsidP="0048721F">
      <w:pPr>
        <w:rPr>
          <w:rFonts w:cs="Times New Roman"/>
          <w:sz w:val="22"/>
          <w:lang w:val="lv-LV"/>
        </w:rPr>
      </w:pPr>
      <w:r>
        <w:rPr>
          <w:rFonts w:cs="Times New Roman"/>
          <w:sz w:val="22"/>
          <w:lang w:val="lv-LV"/>
        </w:rPr>
        <w:t xml:space="preserve">Quirk, Randolph, Sidney Greenbaum, Geoffrey Leech, and Jan Svartvik. </w:t>
      </w:r>
      <w:r>
        <w:rPr>
          <w:rFonts w:cs="Times New Roman"/>
          <w:i/>
          <w:sz w:val="22"/>
          <w:lang w:val="lv-LV"/>
        </w:rPr>
        <w:t>A Comprehensive Grammar of the English Language</w:t>
      </w:r>
      <w:r>
        <w:rPr>
          <w:rFonts w:cs="Times New Roman"/>
          <w:sz w:val="22"/>
          <w:lang w:val="lv-LV"/>
        </w:rPr>
        <w:t xml:space="preserve">. London: Longman, 1985. </w:t>
      </w:r>
    </w:p>
    <w:p w:rsidR="0048721F" w:rsidRDefault="0048721F" w:rsidP="0048721F">
      <w:pPr>
        <w:rPr>
          <w:rFonts w:cs="Times New Roman"/>
          <w:sz w:val="22"/>
          <w:lang w:val="lv-LV"/>
        </w:rPr>
      </w:pPr>
    </w:p>
    <w:p w:rsidR="0048721F" w:rsidRDefault="0048721F" w:rsidP="0048721F">
      <w:pPr>
        <w:rPr>
          <w:rFonts w:cs="Times New Roman"/>
          <w:sz w:val="22"/>
          <w:lang w:val="lv-LV"/>
        </w:rPr>
      </w:pPr>
      <w:r>
        <w:rPr>
          <w:rFonts w:cs="Times New Roman"/>
          <w:sz w:val="22"/>
          <w:lang w:val="lv-LV"/>
        </w:rPr>
        <w:t xml:space="preserve">Lasmane, S., A. Milts, A. Rubenis. </w:t>
      </w:r>
      <w:r w:rsidR="00687639">
        <w:rPr>
          <w:rFonts w:cs="Times New Roman"/>
          <w:i/>
          <w:sz w:val="22"/>
          <w:lang w:val="lv-LV"/>
        </w:rPr>
        <w:t>Ē</w:t>
      </w:r>
      <w:r>
        <w:rPr>
          <w:rFonts w:cs="Times New Roman"/>
          <w:i/>
          <w:sz w:val="22"/>
          <w:lang w:val="lv-LV"/>
        </w:rPr>
        <w:t>tika: Jautājumi, risinājumi, atzinumi: Metodiskais līdzeklis</w:t>
      </w:r>
      <w:r>
        <w:rPr>
          <w:rFonts w:cs="Times New Roman"/>
          <w:sz w:val="22"/>
          <w:lang w:val="lv-LV"/>
        </w:rPr>
        <w:t>. Rīga: Zvaigzne ABC, 1995.</w:t>
      </w:r>
    </w:p>
    <w:p w:rsidR="0048721F" w:rsidRDefault="0048721F" w:rsidP="0048721F">
      <w:pPr>
        <w:rPr>
          <w:rFonts w:cs="Times New Roman"/>
          <w:sz w:val="22"/>
          <w:lang w:val="lv-LV"/>
        </w:rPr>
      </w:pPr>
    </w:p>
    <w:p w:rsidR="0048721F" w:rsidRDefault="0048721F" w:rsidP="0048721F">
      <w:pPr>
        <w:rPr>
          <w:rFonts w:cs="Times New Roman"/>
          <w:b/>
          <w:lang w:val="lv-LV"/>
        </w:rPr>
      </w:pPr>
      <w:r>
        <w:rPr>
          <w:rFonts w:cs="Times New Roman"/>
          <w:b/>
          <w:lang w:val="lv-LV"/>
        </w:rPr>
        <w:t>Izdevums</w:t>
      </w:r>
    </w:p>
    <w:p w:rsidR="0048721F" w:rsidRDefault="0048721F" w:rsidP="0048721F">
      <w:pPr>
        <w:rPr>
          <w:rFonts w:cs="Times New Roman"/>
          <w:sz w:val="22"/>
          <w:lang w:val="lv-LV"/>
        </w:rPr>
      </w:pPr>
      <w:r>
        <w:rPr>
          <w:rFonts w:cs="Times New Roman"/>
          <w:sz w:val="22"/>
          <w:lang w:val="lv-LV"/>
        </w:rPr>
        <w:t xml:space="preserve">Banks, Arthur S., ed. </w:t>
      </w:r>
      <w:r>
        <w:rPr>
          <w:rFonts w:cs="Times New Roman"/>
          <w:i/>
          <w:sz w:val="22"/>
          <w:lang w:val="lv-LV"/>
        </w:rPr>
        <w:t>Political Handbook of the World: 1992</w:t>
      </w:r>
      <w:r>
        <w:rPr>
          <w:rFonts w:cs="Times New Roman"/>
          <w:sz w:val="22"/>
          <w:lang w:val="lv-LV"/>
        </w:rPr>
        <w:t>. Binghamton, New York: CSA Publications, 1992.</w:t>
      </w:r>
    </w:p>
    <w:p w:rsidR="0048721F" w:rsidRDefault="0048721F" w:rsidP="0048721F">
      <w:pPr>
        <w:rPr>
          <w:rFonts w:cs="Times New Roman"/>
          <w:sz w:val="22"/>
          <w:lang w:val="lv-LV"/>
        </w:rPr>
      </w:pPr>
      <w:r>
        <w:rPr>
          <w:rFonts w:cs="Times New Roman"/>
          <w:sz w:val="22"/>
          <w:lang w:val="lv-LV"/>
        </w:rPr>
        <w:t xml:space="preserve">Ivbulis, Viktors, sast. </w:t>
      </w:r>
      <w:r>
        <w:rPr>
          <w:rFonts w:cs="Times New Roman"/>
          <w:i/>
          <w:sz w:val="22"/>
          <w:lang w:val="lv-LV"/>
        </w:rPr>
        <w:t>Indiešu literatūra: Vissenākais posms</w:t>
      </w:r>
      <w:r>
        <w:rPr>
          <w:rFonts w:cs="Times New Roman"/>
          <w:sz w:val="22"/>
          <w:lang w:val="lv-LV"/>
        </w:rPr>
        <w:t>. Rīga: Zvaigzne, 1985.</w:t>
      </w:r>
    </w:p>
    <w:p w:rsidR="0048721F" w:rsidRDefault="0048721F" w:rsidP="0048721F">
      <w:pPr>
        <w:rPr>
          <w:rFonts w:cs="Times New Roman"/>
          <w:lang w:val="lv-LV"/>
        </w:rPr>
      </w:pPr>
    </w:p>
    <w:p w:rsidR="0048721F" w:rsidRDefault="0048721F" w:rsidP="0048721F">
      <w:pPr>
        <w:rPr>
          <w:rFonts w:cs="Times New Roman"/>
          <w:b/>
          <w:lang w:val="lv-LV"/>
        </w:rPr>
      </w:pPr>
      <w:r>
        <w:rPr>
          <w:rFonts w:cs="Times New Roman"/>
          <w:b/>
          <w:lang w:val="lv-LV"/>
        </w:rPr>
        <w:t>Tulkojums</w:t>
      </w:r>
    </w:p>
    <w:p w:rsidR="0048721F" w:rsidRDefault="0048721F" w:rsidP="0048721F">
      <w:pPr>
        <w:rPr>
          <w:rFonts w:cs="Times New Roman"/>
          <w:sz w:val="22"/>
          <w:lang w:val="lv-LV"/>
        </w:rPr>
      </w:pPr>
      <w:r>
        <w:rPr>
          <w:rFonts w:cs="Times New Roman"/>
          <w:sz w:val="22"/>
          <w:lang w:val="lv-LV"/>
        </w:rPr>
        <w:t xml:space="preserve">Beauvoir, Simone de. </w:t>
      </w:r>
      <w:r>
        <w:rPr>
          <w:rFonts w:cs="Times New Roman"/>
          <w:i/>
          <w:sz w:val="22"/>
          <w:lang w:val="lv-LV"/>
        </w:rPr>
        <w:t xml:space="preserve">The Second Sex. </w:t>
      </w:r>
      <w:r>
        <w:rPr>
          <w:rFonts w:cs="Times New Roman"/>
          <w:sz w:val="22"/>
          <w:lang w:val="lv-LV"/>
        </w:rPr>
        <w:t>Trans. and ed. H. M. Parshley. New York: Alfred A. Knopf, 1953. Reprint. New York: Random House, 1974.</w:t>
      </w:r>
    </w:p>
    <w:p w:rsidR="0048721F" w:rsidRDefault="0048721F" w:rsidP="0048721F">
      <w:pPr>
        <w:rPr>
          <w:rFonts w:cs="Times New Roman"/>
          <w:sz w:val="22"/>
          <w:lang w:val="lv-LV"/>
        </w:rPr>
      </w:pPr>
      <w:r>
        <w:rPr>
          <w:rFonts w:cs="Times New Roman"/>
          <w:sz w:val="22"/>
          <w:lang w:val="lv-LV"/>
        </w:rPr>
        <w:t xml:space="preserve">Lojola, Ignācijs. </w:t>
      </w:r>
      <w:r>
        <w:rPr>
          <w:rFonts w:cs="Times New Roman"/>
          <w:i/>
          <w:sz w:val="22"/>
          <w:lang w:val="lv-LV"/>
        </w:rPr>
        <w:t>Svētceļnieka piezīmes: Ignācija Lojolas autobiogrāfija</w:t>
      </w:r>
      <w:r>
        <w:rPr>
          <w:rFonts w:cs="Times New Roman"/>
          <w:sz w:val="22"/>
          <w:lang w:val="lv-LV"/>
        </w:rPr>
        <w:t>. Tulk. Jānis Priede. Rīga: Kristīgās Dzīves Institūts, 2002.</w:t>
      </w:r>
    </w:p>
    <w:p w:rsidR="0048721F" w:rsidRDefault="0048721F" w:rsidP="0048721F">
      <w:pPr>
        <w:rPr>
          <w:rFonts w:cs="Times New Roman"/>
          <w:lang w:val="lv-LV"/>
        </w:rPr>
      </w:pPr>
    </w:p>
    <w:p w:rsidR="0048721F" w:rsidRDefault="0048721F" w:rsidP="0048721F">
      <w:pPr>
        <w:rPr>
          <w:rFonts w:cs="Times New Roman"/>
          <w:b/>
          <w:lang w:val="lv-LV"/>
        </w:rPr>
      </w:pPr>
      <w:r>
        <w:rPr>
          <w:rFonts w:cs="Times New Roman"/>
          <w:b/>
          <w:lang w:val="lv-LV"/>
        </w:rPr>
        <w:t>Otrais vai vēlāks izdevums</w:t>
      </w:r>
    </w:p>
    <w:p w:rsidR="0048721F" w:rsidRDefault="0048721F" w:rsidP="0048721F">
      <w:pPr>
        <w:rPr>
          <w:rFonts w:cs="Times New Roman"/>
          <w:sz w:val="22"/>
          <w:lang w:val="lv-LV"/>
        </w:rPr>
      </w:pPr>
      <w:r>
        <w:rPr>
          <w:rFonts w:cs="Times New Roman"/>
          <w:sz w:val="22"/>
          <w:lang w:val="lv-LV"/>
        </w:rPr>
        <w:t xml:space="preserve">Baugh, Albert C., and Thomas Cable. </w:t>
      </w:r>
      <w:r>
        <w:rPr>
          <w:rFonts w:cs="Times New Roman"/>
          <w:i/>
          <w:sz w:val="22"/>
          <w:lang w:val="lv-LV"/>
        </w:rPr>
        <w:t xml:space="preserve">A History of the English Language. </w:t>
      </w:r>
      <w:r>
        <w:rPr>
          <w:rFonts w:cs="Times New Roman"/>
          <w:sz w:val="22"/>
          <w:lang w:val="lv-LV"/>
        </w:rPr>
        <w:t>3</w:t>
      </w:r>
      <w:r w:rsidR="00AD3D23">
        <w:rPr>
          <w:rFonts w:cs="Times New Roman"/>
          <w:sz w:val="22"/>
          <w:lang w:val="lv-LV"/>
        </w:rPr>
        <w:t>r</w:t>
      </w:r>
      <w:r>
        <w:rPr>
          <w:rFonts w:cs="Times New Roman"/>
          <w:sz w:val="22"/>
          <w:lang w:val="lv-LV"/>
        </w:rPr>
        <w:t>d ed. Englewood Cliffs, N.J.: Prentice Hall, 1978.</w:t>
      </w:r>
    </w:p>
    <w:p w:rsidR="0048721F" w:rsidRDefault="0048721F" w:rsidP="0048721F">
      <w:pPr>
        <w:rPr>
          <w:rFonts w:cs="Times New Roman"/>
          <w:sz w:val="22"/>
          <w:lang w:val="lv-LV"/>
        </w:rPr>
      </w:pPr>
      <w:r>
        <w:rPr>
          <w:rFonts w:cs="Times New Roman"/>
          <w:sz w:val="22"/>
          <w:lang w:val="lv-LV"/>
        </w:rPr>
        <w:t xml:space="preserve">Vizulis, Izidors. </w:t>
      </w:r>
      <w:r>
        <w:rPr>
          <w:rFonts w:cs="Times New Roman"/>
          <w:i/>
          <w:sz w:val="22"/>
          <w:lang w:val="lv-LV"/>
        </w:rPr>
        <w:t>Latvijas – Vatikāna diplomātiskās attiecības</w:t>
      </w:r>
      <w:r>
        <w:rPr>
          <w:rFonts w:cs="Times New Roman"/>
          <w:sz w:val="22"/>
          <w:lang w:val="lv-LV"/>
        </w:rPr>
        <w:t>. 2. izd. Rīga: Rīgas Metropolijas Romas katoļu kūrija, 2003.</w:t>
      </w:r>
    </w:p>
    <w:p w:rsidR="0048721F" w:rsidRDefault="0048721F" w:rsidP="0048721F">
      <w:pPr>
        <w:rPr>
          <w:rFonts w:cs="Times New Roman"/>
          <w:sz w:val="22"/>
          <w:lang w:val="lv-LV"/>
        </w:rPr>
      </w:pPr>
    </w:p>
    <w:p w:rsidR="0048721F" w:rsidRDefault="0048721F" w:rsidP="0048721F">
      <w:pPr>
        <w:rPr>
          <w:rFonts w:cs="Times New Roman"/>
          <w:b/>
          <w:lang w:val="lv-LV"/>
        </w:rPr>
      </w:pPr>
      <w:r>
        <w:rPr>
          <w:rFonts w:cs="Times New Roman"/>
          <w:b/>
          <w:lang w:val="lv-LV"/>
        </w:rPr>
        <w:lastRenderedPageBreak/>
        <w:t>Raksts krājumā</w:t>
      </w:r>
    </w:p>
    <w:p w:rsidR="0048721F" w:rsidRDefault="0048721F" w:rsidP="0048721F">
      <w:pPr>
        <w:rPr>
          <w:rFonts w:cs="Times New Roman"/>
          <w:sz w:val="22"/>
          <w:lang w:val="lv-LV"/>
        </w:rPr>
      </w:pPr>
      <w:r>
        <w:rPr>
          <w:rFonts w:cs="Times New Roman"/>
          <w:sz w:val="22"/>
          <w:lang w:val="lv-LV"/>
        </w:rPr>
        <w:t>Food, Gavin. “Making Moral Decisions</w:t>
      </w:r>
      <w:r w:rsidR="0072158B">
        <w:rPr>
          <w:rFonts w:cs="Times New Roman"/>
          <w:sz w:val="22"/>
          <w:lang w:val="lv-LV"/>
        </w:rPr>
        <w:t>.”</w:t>
      </w:r>
      <w:r>
        <w:rPr>
          <w:rFonts w:cs="Times New Roman"/>
          <w:sz w:val="22"/>
          <w:lang w:val="lv-LV"/>
        </w:rPr>
        <w:t xml:space="preserve"> In Paul Bowen, ed. </w:t>
      </w:r>
      <w:r>
        <w:rPr>
          <w:rFonts w:cs="Times New Roman"/>
          <w:i/>
          <w:sz w:val="22"/>
          <w:lang w:val="lv-LV"/>
        </w:rPr>
        <w:t>Themes and Issues in Hinduism</w:t>
      </w:r>
      <w:r>
        <w:rPr>
          <w:rFonts w:cs="Times New Roman"/>
          <w:sz w:val="22"/>
          <w:lang w:val="lv-LV"/>
        </w:rPr>
        <w:t>. London, Washington: Cassel, 1998.</w:t>
      </w:r>
    </w:p>
    <w:p w:rsidR="0048721F" w:rsidRDefault="00AD3D23" w:rsidP="0048721F">
      <w:pPr>
        <w:rPr>
          <w:rFonts w:cs="Times New Roman"/>
          <w:sz w:val="22"/>
          <w:lang w:val="lv-LV"/>
        </w:rPr>
      </w:pPr>
      <w:r>
        <w:rPr>
          <w:rFonts w:cs="Times New Roman"/>
          <w:sz w:val="22"/>
          <w:lang w:val="lv-LV"/>
        </w:rPr>
        <w:t xml:space="preserve">Mauriņš, Arturs. </w:t>
      </w:r>
      <w:r>
        <w:rPr>
          <w:rFonts w:cs="Times New Roman"/>
          <w:lang w:val="lv-LV"/>
        </w:rPr>
        <w:t>„</w:t>
      </w:r>
      <w:r w:rsidR="0048721F">
        <w:rPr>
          <w:rFonts w:cs="Times New Roman"/>
          <w:sz w:val="22"/>
          <w:lang w:val="lv-LV"/>
        </w:rPr>
        <w:t>Ekofeminisms: temporālie aspekti”. // Sast. Ausma Cimdiņa.</w:t>
      </w:r>
      <w:r w:rsidR="0048721F">
        <w:rPr>
          <w:rFonts w:cs="Times New Roman"/>
          <w:i/>
          <w:sz w:val="22"/>
          <w:lang w:val="lv-LV"/>
        </w:rPr>
        <w:t xml:space="preserve"> Feminisms un literatūra</w:t>
      </w:r>
      <w:r w:rsidR="0048721F">
        <w:rPr>
          <w:rFonts w:cs="Times New Roman"/>
          <w:sz w:val="22"/>
          <w:lang w:val="lv-LV"/>
        </w:rPr>
        <w:t>. Rīga: Zinātne, 1997.</w:t>
      </w:r>
    </w:p>
    <w:p w:rsidR="0048721F" w:rsidRDefault="0048721F" w:rsidP="0048721F">
      <w:pPr>
        <w:rPr>
          <w:rFonts w:cs="Times New Roman"/>
          <w:sz w:val="22"/>
          <w:lang w:val="lv-LV"/>
        </w:rPr>
      </w:pPr>
    </w:p>
    <w:p w:rsidR="0048721F" w:rsidRDefault="0048721F" w:rsidP="0048721F">
      <w:pPr>
        <w:rPr>
          <w:rFonts w:cs="Times New Roman"/>
          <w:b/>
          <w:lang w:val="lv-LV"/>
        </w:rPr>
      </w:pPr>
      <w:r>
        <w:rPr>
          <w:rFonts w:cs="Times New Roman"/>
          <w:b/>
          <w:lang w:val="lv-LV"/>
        </w:rPr>
        <w:t>Darbs divos vai vairākos sējumos</w:t>
      </w:r>
    </w:p>
    <w:p w:rsidR="0048721F" w:rsidRDefault="0048721F" w:rsidP="0048721F">
      <w:pPr>
        <w:rPr>
          <w:rFonts w:cs="Times New Roman"/>
          <w:sz w:val="22"/>
          <w:lang w:val="lv-LV"/>
        </w:rPr>
      </w:pPr>
      <w:r>
        <w:rPr>
          <w:rFonts w:cs="Times New Roman"/>
          <w:sz w:val="22"/>
          <w:lang w:val="lv-LV"/>
        </w:rPr>
        <w:t xml:space="preserve">Nowak, Ronald M. </w:t>
      </w:r>
      <w:r>
        <w:rPr>
          <w:rFonts w:cs="Times New Roman"/>
          <w:i/>
          <w:sz w:val="22"/>
          <w:lang w:val="lv-LV"/>
        </w:rPr>
        <w:t>Walker’s Mammals of the World</w:t>
      </w:r>
      <w:r>
        <w:rPr>
          <w:rFonts w:cs="Times New Roman"/>
          <w:sz w:val="22"/>
          <w:lang w:val="lv-LV"/>
        </w:rPr>
        <w:t xml:space="preserve">. 5th ed. 2 vol. Baltimore: Johns Hopkins Univ. Press, 1991. </w:t>
      </w:r>
    </w:p>
    <w:p w:rsidR="0048721F" w:rsidRDefault="0048721F" w:rsidP="0048721F">
      <w:pPr>
        <w:rPr>
          <w:rFonts w:cs="Times New Roman"/>
          <w:sz w:val="22"/>
          <w:lang w:val="lv-LV"/>
        </w:rPr>
      </w:pPr>
      <w:r>
        <w:rPr>
          <w:rFonts w:cs="Times New Roman"/>
          <w:sz w:val="22"/>
          <w:lang w:val="lv-LV"/>
        </w:rPr>
        <w:t xml:space="preserve">Švābe, A., K. Straubergs, E. Hauzenberga-Sturma. </w:t>
      </w:r>
      <w:r>
        <w:rPr>
          <w:rFonts w:cs="Times New Roman"/>
          <w:i/>
          <w:sz w:val="22"/>
          <w:lang w:val="lv-LV"/>
        </w:rPr>
        <w:t>Latviešu tautas dziesmas</w:t>
      </w:r>
      <w:r>
        <w:rPr>
          <w:rFonts w:cs="Times New Roman"/>
          <w:sz w:val="22"/>
          <w:lang w:val="lv-LV"/>
        </w:rPr>
        <w:t>. 10 sej</w:t>
      </w:r>
      <w:r>
        <w:rPr>
          <w:rFonts w:cs="Times New Roman"/>
          <w:i/>
          <w:sz w:val="22"/>
          <w:lang w:val="lv-LV"/>
        </w:rPr>
        <w:t xml:space="preserve">. </w:t>
      </w:r>
      <w:r>
        <w:rPr>
          <w:rFonts w:cs="Times New Roman"/>
          <w:sz w:val="22"/>
          <w:lang w:val="lv-LV"/>
        </w:rPr>
        <w:t xml:space="preserve">Kopenhāgena: Imanta, 1956. </w:t>
      </w:r>
    </w:p>
    <w:p w:rsidR="0048721F" w:rsidRDefault="0048721F" w:rsidP="0048721F">
      <w:pPr>
        <w:rPr>
          <w:rFonts w:cs="Times New Roman"/>
          <w:sz w:val="22"/>
          <w:lang w:val="lv-LV"/>
        </w:rPr>
      </w:pPr>
    </w:p>
    <w:p w:rsidR="0048721F" w:rsidRDefault="0048721F" w:rsidP="0048721F">
      <w:pPr>
        <w:rPr>
          <w:rFonts w:cs="Times New Roman"/>
          <w:b/>
          <w:lang w:val="lv-LV"/>
        </w:rPr>
      </w:pPr>
      <w:r>
        <w:rPr>
          <w:rFonts w:cs="Times New Roman"/>
          <w:b/>
          <w:lang w:val="lv-LV"/>
        </w:rPr>
        <w:t>Autoru kolektīvs</w:t>
      </w:r>
    </w:p>
    <w:p w:rsidR="0048721F" w:rsidRDefault="0048721F" w:rsidP="0048721F">
      <w:pPr>
        <w:rPr>
          <w:rFonts w:cs="Times New Roman"/>
          <w:sz w:val="22"/>
          <w:lang w:val="lv-LV"/>
        </w:rPr>
      </w:pPr>
      <w:r>
        <w:rPr>
          <w:rFonts w:cs="Times New Roman"/>
          <w:sz w:val="22"/>
          <w:lang w:val="lv-LV"/>
        </w:rPr>
        <w:t xml:space="preserve">Commision on the Humanities. </w:t>
      </w:r>
      <w:r>
        <w:rPr>
          <w:rFonts w:cs="Times New Roman"/>
          <w:i/>
          <w:sz w:val="22"/>
          <w:lang w:val="lv-LV"/>
        </w:rPr>
        <w:t xml:space="preserve"> The Humanities in American Life. </w:t>
      </w:r>
      <w:r>
        <w:rPr>
          <w:rFonts w:cs="Times New Roman"/>
          <w:sz w:val="22"/>
          <w:lang w:val="lv-LV"/>
        </w:rPr>
        <w:t>Berkeley: University of California Press, 1980.</w:t>
      </w:r>
    </w:p>
    <w:p w:rsidR="0048721F" w:rsidRDefault="0048721F" w:rsidP="0048721F">
      <w:pPr>
        <w:rPr>
          <w:rFonts w:cs="Times New Roman"/>
          <w:sz w:val="22"/>
          <w:lang w:val="lv-LV"/>
        </w:rPr>
      </w:pPr>
    </w:p>
    <w:p w:rsidR="0048721F" w:rsidRDefault="0048721F" w:rsidP="0048721F">
      <w:pPr>
        <w:rPr>
          <w:rFonts w:cs="Times New Roman"/>
          <w:b/>
          <w:lang w:val="lv-LV"/>
        </w:rPr>
      </w:pPr>
      <w:r>
        <w:rPr>
          <w:rFonts w:cs="Times New Roman"/>
          <w:b/>
          <w:lang w:val="lv-LV"/>
        </w:rPr>
        <w:t>Grāmata ar trūkstošiem publikācijas datiem</w:t>
      </w:r>
    </w:p>
    <w:p w:rsidR="0048721F" w:rsidRDefault="0048721F" w:rsidP="0048721F">
      <w:pPr>
        <w:rPr>
          <w:rFonts w:cs="Times New Roman"/>
          <w:sz w:val="22"/>
          <w:lang w:val="lv-LV"/>
        </w:rPr>
      </w:pPr>
      <w:r>
        <w:rPr>
          <w:rFonts w:cs="Times New Roman"/>
          <w:i/>
          <w:sz w:val="22"/>
          <w:lang w:val="lv-LV"/>
        </w:rPr>
        <w:t>Photographic View Album of Cambridge</w:t>
      </w:r>
      <w:r>
        <w:rPr>
          <w:rFonts w:cs="Times New Roman"/>
          <w:sz w:val="22"/>
          <w:lang w:val="lv-LV"/>
        </w:rPr>
        <w:t xml:space="preserve"> [England]. N.</w:t>
      </w:r>
      <w:r w:rsidR="0072158B">
        <w:rPr>
          <w:rFonts w:cs="Times New Roman"/>
          <w:sz w:val="22"/>
          <w:lang w:val="lv-LV"/>
        </w:rPr>
        <w:t xml:space="preserve"> </w:t>
      </w:r>
      <w:r>
        <w:rPr>
          <w:rFonts w:cs="Times New Roman"/>
          <w:sz w:val="22"/>
          <w:lang w:val="lv-LV"/>
        </w:rPr>
        <w:t>p., n.</w:t>
      </w:r>
      <w:r w:rsidR="0072158B">
        <w:rPr>
          <w:rFonts w:cs="Times New Roman"/>
          <w:sz w:val="22"/>
          <w:lang w:val="lv-LV"/>
        </w:rPr>
        <w:t xml:space="preserve"> </w:t>
      </w:r>
      <w:r>
        <w:rPr>
          <w:rFonts w:cs="Times New Roman"/>
          <w:sz w:val="22"/>
          <w:lang w:val="lv-LV"/>
        </w:rPr>
        <w:t>d., n. pag.</w:t>
      </w:r>
    </w:p>
    <w:p w:rsidR="0048721F" w:rsidRDefault="0048721F" w:rsidP="0048721F">
      <w:pPr>
        <w:rPr>
          <w:rFonts w:cs="Times New Roman"/>
          <w:sz w:val="22"/>
          <w:lang w:val="lv-LV"/>
        </w:rPr>
      </w:pPr>
      <w:r>
        <w:rPr>
          <w:rFonts w:cs="Times New Roman"/>
          <w:i/>
          <w:sz w:val="22"/>
          <w:lang w:val="lv-LV"/>
        </w:rPr>
        <w:t xml:space="preserve">Sv. Vecās un Jaunās Derības vēsture </w:t>
      </w:r>
      <w:r>
        <w:rPr>
          <w:rFonts w:cs="Times New Roman"/>
          <w:sz w:val="22"/>
          <w:lang w:val="lv-LV"/>
        </w:rPr>
        <w:t>[Latvija]. B.</w:t>
      </w:r>
      <w:r w:rsidR="0072158B">
        <w:rPr>
          <w:rFonts w:cs="Times New Roman"/>
          <w:sz w:val="22"/>
          <w:lang w:val="lv-LV"/>
        </w:rPr>
        <w:t xml:space="preserve"> </w:t>
      </w:r>
      <w:r>
        <w:rPr>
          <w:rFonts w:cs="Times New Roman"/>
          <w:sz w:val="22"/>
          <w:lang w:val="lv-LV"/>
        </w:rPr>
        <w:t>izd., 1989.</w:t>
      </w:r>
    </w:p>
    <w:p w:rsidR="0048721F" w:rsidRDefault="0048721F" w:rsidP="0048721F">
      <w:pPr>
        <w:rPr>
          <w:rFonts w:cs="Times New Roman"/>
          <w:lang w:val="lv-LV"/>
        </w:rPr>
      </w:pPr>
    </w:p>
    <w:p w:rsidR="0048721F" w:rsidRDefault="0048721F" w:rsidP="0048721F">
      <w:pPr>
        <w:rPr>
          <w:rFonts w:cs="Times New Roman"/>
          <w:b/>
          <w:lang w:val="lv-LV"/>
        </w:rPr>
      </w:pPr>
      <w:r>
        <w:rPr>
          <w:rFonts w:cs="Times New Roman"/>
          <w:b/>
          <w:lang w:val="lv-LV"/>
        </w:rPr>
        <w:t>Žurnāla lpp. numerācija visa gada gājumā</w:t>
      </w:r>
    </w:p>
    <w:p w:rsidR="0048721F" w:rsidRDefault="0048721F" w:rsidP="0048721F">
      <w:pPr>
        <w:rPr>
          <w:rFonts w:cs="Times New Roman"/>
          <w:sz w:val="22"/>
          <w:lang w:val="lv-LV"/>
        </w:rPr>
      </w:pPr>
      <w:r>
        <w:rPr>
          <w:rFonts w:cs="Times New Roman"/>
          <w:sz w:val="22"/>
          <w:lang w:val="lv-LV"/>
        </w:rPr>
        <w:t>Barker, Patrick M. “Soul Man</w:t>
      </w:r>
      <w:r w:rsidR="0072158B">
        <w:rPr>
          <w:rFonts w:cs="Times New Roman"/>
          <w:sz w:val="22"/>
          <w:lang w:val="lv-LV"/>
        </w:rPr>
        <w:t>.”</w:t>
      </w:r>
      <w:r>
        <w:rPr>
          <w:rFonts w:cs="Times New Roman"/>
          <w:sz w:val="22"/>
          <w:lang w:val="lv-LV"/>
        </w:rPr>
        <w:t xml:space="preserve"> </w:t>
      </w:r>
      <w:r>
        <w:rPr>
          <w:rFonts w:cs="Times New Roman"/>
          <w:i/>
          <w:sz w:val="22"/>
          <w:lang w:val="lv-LV"/>
        </w:rPr>
        <w:t>The Journal of Pastoral Care</w:t>
      </w:r>
      <w:r>
        <w:rPr>
          <w:rFonts w:cs="Times New Roman"/>
          <w:sz w:val="22"/>
          <w:lang w:val="lv-LV"/>
        </w:rPr>
        <w:t xml:space="preserve"> 54. 2 (2000): 195</w:t>
      </w:r>
      <w:r w:rsidR="0072158B">
        <w:rPr>
          <w:rFonts w:cs="Times New Roman"/>
          <w:sz w:val="22"/>
          <w:lang w:val="lv-LV"/>
        </w:rPr>
        <w:t xml:space="preserve"> – </w:t>
      </w:r>
      <w:r>
        <w:rPr>
          <w:rFonts w:cs="Times New Roman"/>
          <w:sz w:val="22"/>
          <w:lang w:val="lv-LV"/>
        </w:rPr>
        <w:t>196.</w:t>
      </w:r>
    </w:p>
    <w:p w:rsidR="0048721F" w:rsidRDefault="0048721F" w:rsidP="0048721F">
      <w:pPr>
        <w:rPr>
          <w:rFonts w:cs="Times New Roman"/>
          <w:lang w:val="lv-LV"/>
        </w:rPr>
      </w:pPr>
    </w:p>
    <w:p w:rsidR="0048721F" w:rsidRDefault="0048721F" w:rsidP="0048721F">
      <w:pPr>
        <w:rPr>
          <w:rFonts w:cs="Times New Roman"/>
          <w:b/>
          <w:lang w:val="lv-LV"/>
        </w:rPr>
      </w:pPr>
      <w:r>
        <w:rPr>
          <w:rFonts w:cs="Times New Roman"/>
          <w:b/>
          <w:lang w:val="lv-LV"/>
        </w:rPr>
        <w:t>Žurnāla lpp. numerācija atsevišķi katram izdevumam</w:t>
      </w:r>
    </w:p>
    <w:p w:rsidR="00725217" w:rsidRDefault="0048721F" w:rsidP="00725217">
      <w:pPr>
        <w:rPr>
          <w:rFonts w:cs="Times New Roman"/>
          <w:sz w:val="22"/>
          <w:lang w:val="lv-LV"/>
        </w:rPr>
      </w:pPr>
      <w:r>
        <w:rPr>
          <w:rFonts w:cs="Times New Roman"/>
          <w:sz w:val="22"/>
          <w:lang w:val="lv-LV"/>
        </w:rPr>
        <w:t xml:space="preserve">Gonzalez, Roseann Duenas. “Teaching Mexican American Students to Write: Capitalizing on the Culture.” </w:t>
      </w:r>
      <w:r>
        <w:rPr>
          <w:rFonts w:cs="Times New Roman"/>
          <w:i/>
          <w:sz w:val="22"/>
          <w:lang w:val="lv-LV"/>
        </w:rPr>
        <w:t>English Journal</w:t>
      </w:r>
      <w:r>
        <w:rPr>
          <w:rFonts w:cs="Times New Roman"/>
          <w:sz w:val="22"/>
          <w:lang w:val="lv-LV"/>
        </w:rPr>
        <w:t xml:space="preserve"> 71.7 (November 1982): 22</w:t>
      </w:r>
      <w:r w:rsidR="0072158B">
        <w:rPr>
          <w:rFonts w:cs="Times New Roman"/>
          <w:sz w:val="22"/>
          <w:lang w:val="lv-LV"/>
        </w:rPr>
        <w:t xml:space="preserve"> – </w:t>
      </w:r>
      <w:r>
        <w:rPr>
          <w:rFonts w:cs="Times New Roman"/>
          <w:sz w:val="22"/>
          <w:lang w:val="lv-LV"/>
        </w:rPr>
        <w:t>24.</w:t>
      </w:r>
    </w:p>
    <w:p w:rsidR="00725217" w:rsidRDefault="00725217" w:rsidP="00725217">
      <w:pPr>
        <w:rPr>
          <w:rFonts w:cs="Times New Roman"/>
          <w:sz w:val="22"/>
          <w:lang w:val="lv-LV"/>
        </w:rPr>
      </w:pPr>
    </w:p>
    <w:p w:rsidR="0048721F" w:rsidRDefault="0048721F" w:rsidP="00725217">
      <w:pPr>
        <w:rPr>
          <w:rFonts w:cs="Times New Roman"/>
          <w:b/>
          <w:lang w:val="lv-LV"/>
        </w:rPr>
      </w:pPr>
      <w:r>
        <w:rPr>
          <w:rFonts w:cs="Times New Roman"/>
          <w:b/>
          <w:lang w:val="lv-LV"/>
        </w:rPr>
        <w:t>Mēneša raksts</w:t>
      </w:r>
    </w:p>
    <w:p w:rsidR="0048721F" w:rsidRDefault="0048721F" w:rsidP="0048721F">
      <w:pPr>
        <w:rPr>
          <w:rFonts w:cs="Times New Roman"/>
          <w:sz w:val="22"/>
          <w:lang w:val="lv-LV"/>
        </w:rPr>
      </w:pPr>
      <w:r>
        <w:rPr>
          <w:rFonts w:cs="Times New Roman"/>
          <w:sz w:val="22"/>
          <w:lang w:val="lv-LV"/>
        </w:rPr>
        <w:t xml:space="preserve">Lukacs, John. “The End of the Twentieth Century.” </w:t>
      </w:r>
      <w:r w:rsidR="0072158B">
        <w:rPr>
          <w:rFonts w:cs="Times New Roman"/>
          <w:i/>
          <w:sz w:val="22"/>
          <w:lang w:val="lv-LV"/>
        </w:rPr>
        <w:t>Harper’</w:t>
      </w:r>
      <w:r>
        <w:rPr>
          <w:rFonts w:cs="Times New Roman"/>
          <w:i/>
          <w:sz w:val="22"/>
          <w:lang w:val="lv-LV"/>
        </w:rPr>
        <w:t>s</w:t>
      </w:r>
      <w:r>
        <w:rPr>
          <w:rFonts w:cs="Times New Roman"/>
          <w:sz w:val="22"/>
          <w:lang w:val="lv-LV"/>
        </w:rPr>
        <w:t>, January 1993: 39 – 58.</w:t>
      </w:r>
    </w:p>
    <w:p w:rsidR="0048721F" w:rsidRDefault="0048721F" w:rsidP="0048721F">
      <w:pPr>
        <w:rPr>
          <w:rFonts w:cs="Times New Roman"/>
          <w:sz w:val="22"/>
          <w:lang w:val="lv-LV"/>
        </w:rPr>
      </w:pPr>
    </w:p>
    <w:p w:rsidR="0048721F" w:rsidRDefault="0048721F" w:rsidP="0048721F">
      <w:pPr>
        <w:rPr>
          <w:rFonts w:cs="Times New Roman"/>
          <w:b/>
          <w:lang w:val="lv-LV"/>
        </w:rPr>
      </w:pPr>
      <w:r>
        <w:rPr>
          <w:rFonts w:cs="Times New Roman"/>
          <w:b/>
          <w:lang w:val="lv-LV"/>
        </w:rPr>
        <w:t>Nedēļas raksts</w:t>
      </w:r>
    </w:p>
    <w:p w:rsidR="0048721F" w:rsidRDefault="0048721F" w:rsidP="0048721F">
      <w:pPr>
        <w:rPr>
          <w:rFonts w:cs="Times New Roman"/>
          <w:sz w:val="22"/>
          <w:lang w:val="lv-LV"/>
        </w:rPr>
      </w:pPr>
      <w:r>
        <w:rPr>
          <w:rFonts w:cs="Times New Roman"/>
          <w:sz w:val="22"/>
          <w:lang w:val="lv-LV"/>
        </w:rPr>
        <w:t xml:space="preserve">Preston, R. “A Reporter at Large: Crisis in the Hot Zone.” </w:t>
      </w:r>
      <w:r>
        <w:rPr>
          <w:rFonts w:cs="Times New Roman"/>
          <w:i/>
          <w:sz w:val="22"/>
          <w:lang w:val="lv-LV"/>
        </w:rPr>
        <w:t>New Yorker</w:t>
      </w:r>
      <w:r>
        <w:rPr>
          <w:rFonts w:cs="Times New Roman"/>
          <w:sz w:val="22"/>
          <w:lang w:val="lv-LV"/>
        </w:rPr>
        <w:t>, 26 October 1992: 58</w:t>
      </w:r>
      <w:r w:rsidR="0072158B">
        <w:rPr>
          <w:rFonts w:cs="Times New Roman"/>
          <w:sz w:val="22"/>
          <w:lang w:val="lv-LV"/>
        </w:rPr>
        <w:t xml:space="preserve"> – </w:t>
      </w:r>
      <w:r>
        <w:rPr>
          <w:rFonts w:cs="Times New Roman"/>
          <w:sz w:val="22"/>
          <w:lang w:val="lv-LV"/>
        </w:rPr>
        <w:t>81.</w:t>
      </w:r>
    </w:p>
    <w:p w:rsidR="0048721F" w:rsidRDefault="0048721F" w:rsidP="0048721F">
      <w:pPr>
        <w:rPr>
          <w:rFonts w:cs="Times New Roman"/>
          <w:sz w:val="22"/>
          <w:lang w:val="lv-LV"/>
        </w:rPr>
      </w:pPr>
    </w:p>
    <w:p w:rsidR="0048721F" w:rsidRDefault="0048721F" w:rsidP="0048721F">
      <w:pPr>
        <w:rPr>
          <w:rFonts w:cs="Times New Roman"/>
          <w:b/>
          <w:lang w:val="lv-LV"/>
        </w:rPr>
      </w:pPr>
      <w:r>
        <w:rPr>
          <w:rFonts w:cs="Times New Roman"/>
          <w:b/>
          <w:lang w:val="lv-LV"/>
        </w:rPr>
        <w:t>Avīze</w:t>
      </w:r>
    </w:p>
    <w:p w:rsidR="0048721F" w:rsidRDefault="00F510EB" w:rsidP="0048721F">
      <w:pPr>
        <w:rPr>
          <w:rFonts w:cs="Times New Roman"/>
          <w:sz w:val="22"/>
          <w:lang w:val="lv-LV"/>
        </w:rPr>
      </w:pPr>
      <w:r>
        <w:rPr>
          <w:rFonts w:cs="Times New Roman"/>
          <w:sz w:val="22"/>
          <w:lang w:val="lv-LV"/>
        </w:rPr>
        <w:t>Hutens, Kurts. „</w:t>
      </w:r>
      <w:r w:rsidR="0048721F">
        <w:rPr>
          <w:rFonts w:cs="Times New Roman"/>
          <w:sz w:val="22"/>
          <w:lang w:val="lv-LV"/>
        </w:rPr>
        <w:t xml:space="preserve">Sektanta  ticības pasaule”. </w:t>
      </w:r>
      <w:r w:rsidR="0048721F">
        <w:rPr>
          <w:rFonts w:cs="Times New Roman"/>
          <w:i/>
          <w:sz w:val="22"/>
          <w:lang w:val="lv-LV"/>
        </w:rPr>
        <w:t>Svētdienas Rīts</w:t>
      </w:r>
      <w:r w:rsidR="0048721F">
        <w:rPr>
          <w:rFonts w:cs="Times New Roman"/>
          <w:sz w:val="22"/>
          <w:lang w:val="lv-LV"/>
        </w:rPr>
        <w:t xml:space="preserve">, 27. </w:t>
      </w:r>
      <w:r w:rsidR="00702408">
        <w:rPr>
          <w:rFonts w:cs="Times New Roman"/>
          <w:sz w:val="22"/>
          <w:lang w:val="lv-LV"/>
        </w:rPr>
        <w:t>M</w:t>
      </w:r>
      <w:r w:rsidR="0048721F">
        <w:rPr>
          <w:rFonts w:cs="Times New Roman"/>
          <w:sz w:val="22"/>
          <w:lang w:val="lv-LV"/>
        </w:rPr>
        <w:t>arts</w:t>
      </w:r>
      <w:r w:rsidR="00702408">
        <w:rPr>
          <w:rFonts w:cs="Times New Roman"/>
          <w:sz w:val="22"/>
          <w:lang w:val="lv-LV"/>
        </w:rPr>
        <w:t xml:space="preserve"> 1996</w:t>
      </w:r>
      <w:r w:rsidR="0048721F">
        <w:rPr>
          <w:rFonts w:cs="Times New Roman"/>
          <w:sz w:val="22"/>
          <w:lang w:val="lv-LV"/>
        </w:rPr>
        <w:t>: 7</w:t>
      </w:r>
      <w:r w:rsidR="0072158B">
        <w:rPr>
          <w:rFonts w:cs="Times New Roman"/>
          <w:sz w:val="22"/>
          <w:lang w:val="lv-LV"/>
        </w:rPr>
        <w:t xml:space="preserve"> – </w:t>
      </w:r>
      <w:r w:rsidR="0048721F">
        <w:rPr>
          <w:rFonts w:cs="Times New Roman"/>
          <w:sz w:val="22"/>
          <w:lang w:val="lv-LV"/>
        </w:rPr>
        <w:t>10.</w:t>
      </w:r>
    </w:p>
    <w:p w:rsidR="0048721F" w:rsidRDefault="0048721F" w:rsidP="0048721F">
      <w:pPr>
        <w:rPr>
          <w:rFonts w:cs="Times New Roman"/>
          <w:sz w:val="22"/>
          <w:lang w:val="lv-LV"/>
        </w:rPr>
      </w:pPr>
    </w:p>
    <w:p w:rsidR="0048721F" w:rsidRDefault="0048721F" w:rsidP="0048721F">
      <w:pPr>
        <w:rPr>
          <w:rFonts w:cs="Times New Roman"/>
          <w:b/>
          <w:lang w:val="lv-LV"/>
        </w:rPr>
      </w:pPr>
      <w:r>
        <w:rPr>
          <w:rFonts w:cs="Times New Roman"/>
          <w:b/>
          <w:lang w:val="lv-LV"/>
        </w:rPr>
        <w:t>Recenzija</w:t>
      </w:r>
    </w:p>
    <w:p w:rsidR="0048721F" w:rsidRDefault="0048721F" w:rsidP="0048721F">
      <w:pPr>
        <w:rPr>
          <w:rFonts w:cs="Times New Roman"/>
          <w:sz w:val="22"/>
          <w:lang w:val="lv-LV"/>
        </w:rPr>
      </w:pPr>
      <w:r>
        <w:rPr>
          <w:rFonts w:cs="Times New Roman"/>
          <w:sz w:val="22"/>
          <w:lang w:val="lv-LV"/>
        </w:rPr>
        <w:t xml:space="preserve">Steiner, George. Review of </w:t>
      </w:r>
      <w:r>
        <w:rPr>
          <w:rFonts w:cs="Times New Roman"/>
          <w:i/>
          <w:sz w:val="22"/>
          <w:lang w:val="lv-LV"/>
        </w:rPr>
        <w:t xml:space="preserve">Oeuvres en Prose Completes, Tome 3, </w:t>
      </w:r>
      <w:r>
        <w:rPr>
          <w:rFonts w:cs="Times New Roman"/>
          <w:sz w:val="22"/>
          <w:lang w:val="lv-LV"/>
        </w:rPr>
        <w:t>by  Charles Peguy.</w:t>
      </w:r>
      <w:r>
        <w:rPr>
          <w:rFonts w:cs="Times New Roman"/>
          <w:i/>
          <w:sz w:val="22"/>
          <w:lang w:val="lv-LV"/>
        </w:rPr>
        <w:t xml:space="preserve"> Times Literary Supplement</w:t>
      </w:r>
      <w:r>
        <w:rPr>
          <w:rFonts w:cs="Times New Roman"/>
          <w:sz w:val="22"/>
          <w:lang w:val="lv-LV"/>
        </w:rPr>
        <w:t>, 25 Dec. 1992: 3.</w:t>
      </w:r>
    </w:p>
    <w:p w:rsidR="0048721F" w:rsidRDefault="0048721F" w:rsidP="0048721F">
      <w:pPr>
        <w:rPr>
          <w:rFonts w:cs="Times New Roman"/>
          <w:sz w:val="22"/>
          <w:lang w:val="lv-LV"/>
        </w:rPr>
      </w:pPr>
      <w:r>
        <w:rPr>
          <w:rFonts w:cs="Times New Roman"/>
          <w:sz w:val="22"/>
          <w:lang w:val="lv-LV"/>
        </w:rPr>
        <w:t xml:space="preserve">Kanāle, V. Rec. grām. </w:t>
      </w:r>
      <w:r>
        <w:rPr>
          <w:rFonts w:cs="Times New Roman"/>
          <w:i/>
          <w:sz w:val="22"/>
          <w:lang w:val="lv-LV"/>
        </w:rPr>
        <w:t>Oktobrī dzimusī. Cīņa</w:t>
      </w:r>
      <w:r>
        <w:rPr>
          <w:rFonts w:cs="Times New Roman"/>
          <w:sz w:val="22"/>
          <w:lang w:val="lv-LV"/>
        </w:rPr>
        <w:t>, 18. marts 1979: 3</w:t>
      </w:r>
      <w:r w:rsidR="0072158B">
        <w:rPr>
          <w:rFonts w:cs="Times New Roman"/>
          <w:sz w:val="22"/>
          <w:lang w:val="lv-LV"/>
        </w:rPr>
        <w:t xml:space="preserve"> – </w:t>
      </w:r>
      <w:r>
        <w:rPr>
          <w:rFonts w:cs="Times New Roman"/>
          <w:sz w:val="22"/>
          <w:lang w:val="lv-LV"/>
        </w:rPr>
        <w:t>4.</w:t>
      </w:r>
    </w:p>
    <w:p w:rsidR="0048721F" w:rsidRDefault="0048721F" w:rsidP="0048721F">
      <w:pPr>
        <w:rPr>
          <w:rFonts w:cs="Times New Roman"/>
          <w:lang w:val="lv-LV"/>
        </w:rPr>
      </w:pPr>
    </w:p>
    <w:p w:rsidR="0048721F" w:rsidRPr="00ED30F2" w:rsidRDefault="0048721F" w:rsidP="0048721F">
      <w:pPr>
        <w:rPr>
          <w:rFonts w:cs="Times New Roman"/>
          <w:sz w:val="22"/>
          <w:szCs w:val="22"/>
          <w:lang w:val="lv-LV"/>
        </w:rPr>
      </w:pPr>
      <w:r w:rsidRPr="00ED30F2">
        <w:rPr>
          <w:rFonts w:cs="Times New Roman"/>
          <w:sz w:val="22"/>
          <w:szCs w:val="22"/>
          <w:lang w:val="lv-LV"/>
        </w:rPr>
        <w:t xml:space="preserve">Sast. saskaņā ar </w:t>
      </w:r>
      <w:r w:rsidR="0072158B" w:rsidRPr="00ED30F2">
        <w:rPr>
          <w:rFonts w:cs="Times New Roman"/>
          <w:i/>
          <w:sz w:val="22"/>
          <w:szCs w:val="22"/>
          <w:lang w:val="lv-LV"/>
        </w:rPr>
        <w:t>Merriam-Webster’</w:t>
      </w:r>
      <w:r w:rsidRPr="00ED30F2">
        <w:rPr>
          <w:rFonts w:cs="Times New Roman"/>
          <w:i/>
          <w:sz w:val="22"/>
          <w:szCs w:val="22"/>
          <w:lang w:val="lv-LV"/>
        </w:rPr>
        <w:t>s Collegiate Dictionary</w:t>
      </w:r>
      <w:r w:rsidRPr="00ED30F2">
        <w:rPr>
          <w:rFonts w:cs="Times New Roman"/>
          <w:sz w:val="22"/>
          <w:szCs w:val="22"/>
          <w:lang w:val="lv-LV"/>
        </w:rPr>
        <w:t>, 10th ed. (Markham, Ont.: Thomas Allen, 1993), 1547</w:t>
      </w:r>
      <w:r w:rsidR="0072158B" w:rsidRPr="00ED30F2">
        <w:rPr>
          <w:rFonts w:cs="Times New Roman"/>
          <w:sz w:val="22"/>
          <w:szCs w:val="22"/>
          <w:lang w:val="lv-LV"/>
        </w:rPr>
        <w:t xml:space="preserve"> – </w:t>
      </w:r>
      <w:r w:rsidRPr="00ED30F2">
        <w:rPr>
          <w:rFonts w:cs="Times New Roman"/>
          <w:sz w:val="22"/>
          <w:szCs w:val="22"/>
          <w:lang w:val="lv-LV"/>
        </w:rPr>
        <w:t>1549.</w:t>
      </w:r>
    </w:p>
    <w:p w:rsidR="00725217" w:rsidRPr="00ED30F2" w:rsidRDefault="00725217" w:rsidP="0048721F">
      <w:pPr>
        <w:rPr>
          <w:rFonts w:cs="Times New Roman"/>
          <w:sz w:val="22"/>
          <w:szCs w:val="22"/>
          <w:lang w:val="lv-LV"/>
        </w:rPr>
      </w:pPr>
    </w:p>
    <w:p w:rsidR="00725217" w:rsidRPr="00ED30F2" w:rsidRDefault="00725217" w:rsidP="00725217">
      <w:pPr>
        <w:rPr>
          <w:rFonts w:cs="Times New Roman"/>
          <w:b/>
          <w:sz w:val="22"/>
          <w:szCs w:val="22"/>
          <w:lang w:val="lv-LV"/>
        </w:rPr>
      </w:pPr>
      <w:r w:rsidRPr="00ED30F2">
        <w:rPr>
          <w:rFonts w:cs="Times New Roman"/>
          <w:b/>
          <w:sz w:val="22"/>
          <w:szCs w:val="22"/>
          <w:lang w:val="lv-LV"/>
        </w:rPr>
        <w:t>Elektroniskie resursi</w:t>
      </w:r>
    </w:p>
    <w:p w:rsidR="00725217" w:rsidRPr="00ED30F2" w:rsidRDefault="00725217" w:rsidP="00725217">
      <w:pPr>
        <w:tabs>
          <w:tab w:val="left" w:pos="3645"/>
        </w:tabs>
        <w:rPr>
          <w:sz w:val="22"/>
          <w:szCs w:val="22"/>
          <w:lang w:val="lv-LV"/>
        </w:rPr>
      </w:pPr>
      <w:r w:rsidRPr="00ED30F2">
        <w:rPr>
          <w:b/>
          <w:bCs/>
          <w:sz w:val="22"/>
          <w:szCs w:val="22"/>
          <w:lang w:val="lv-LV"/>
        </w:rPr>
        <w:t>Dukulis, I., I. Gultniece, A. Ivane, u.c.</w:t>
      </w:r>
      <w:r w:rsidRPr="00ED30F2">
        <w:rPr>
          <w:sz w:val="22"/>
          <w:szCs w:val="22"/>
          <w:lang w:val="lv-LV"/>
        </w:rPr>
        <w:t xml:space="preserve"> </w:t>
      </w:r>
      <w:r w:rsidRPr="00ED30F2">
        <w:rPr>
          <w:i/>
          <w:iCs/>
          <w:sz w:val="22"/>
          <w:szCs w:val="22"/>
          <w:lang w:val="lv-LV"/>
        </w:rPr>
        <w:t>Datorzinību pamati</w:t>
      </w:r>
      <w:r w:rsidRPr="00ED30F2">
        <w:rPr>
          <w:sz w:val="22"/>
          <w:szCs w:val="22"/>
          <w:lang w:val="lv-LV"/>
        </w:rPr>
        <w:t>. Rīga: LIIS, 2001. [skatīts 18.02.2004]. Pieejams tiešsais</w:t>
      </w:r>
      <w:r w:rsidR="00ED30F2">
        <w:rPr>
          <w:sz w:val="22"/>
          <w:szCs w:val="22"/>
          <w:lang w:val="lv-LV"/>
        </w:rPr>
        <w:t>tē: http://www.liis.lv/mspamati</w:t>
      </w:r>
    </w:p>
    <w:p w:rsidR="0048721F" w:rsidRPr="00ED30F2" w:rsidRDefault="00725217" w:rsidP="0036575A">
      <w:pPr>
        <w:shd w:val="clear" w:color="auto" w:fill="FFFFFF"/>
        <w:spacing w:line="240" w:lineRule="auto"/>
        <w:rPr>
          <w:spacing w:val="-1"/>
          <w:sz w:val="22"/>
          <w:szCs w:val="22"/>
          <w:u w:val="single"/>
        </w:rPr>
      </w:pPr>
      <w:r w:rsidRPr="00ED30F2">
        <w:rPr>
          <w:i/>
          <w:spacing w:val="-2"/>
          <w:sz w:val="22"/>
          <w:szCs w:val="22"/>
        </w:rPr>
        <w:t>Dilemmas and choices in facing the drug problem.</w:t>
      </w:r>
      <w:r w:rsidR="0072158B" w:rsidRPr="00ED30F2">
        <w:rPr>
          <w:sz w:val="22"/>
          <w:szCs w:val="22"/>
        </w:rPr>
        <w:t xml:space="preserve"> [skatīts 07.05.2006].</w:t>
      </w:r>
      <w:r w:rsidRPr="00ED30F2">
        <w:rPr>
          <w:sz w:val="22"/>
          <w:szCs w:val="22"/>
        </w:rPr>
        <w:t xml:space="preserve"> </w:t>
      </w:r>
      <w:r w:rsidRPr="00ED30F2">
        <w:rPr>
          <w:spacing w:val="-2"/>
          <w:sz w:val="22"/>
          <w:szCs w:val="22"/>
        </w:rPr>
        <w:t xml:space="preserve"> Pieejams tiešsaistē: </w:t>
      </w:r>
      <w:r w:rsidRPr="00ED30F2">
        <w:rPr>
          <w:spacing w:val="-1"/>
          <w:sz w:val="22"/>
          <w:szCs w:val="22"/>
        </w:rPr>
        <w:t>http://www.ethicsweb.com</w:t>
      </w:r>
    </w:p>
    <w:p w:rsidR="0048721F" w:rsidRPr="00897962" w:rsidRDefault="0048721F" w:rsidP="0048721F">
      <w:pPr>
        <w:pageBreakBefore/>
        <w:spacing w:line="360" w:lineRule="auto"/>
        <w:rPr>
          <w:lang w:val="lv-LV"/>
        </w:rPr>
      </w:pPr>
      <w:r w:rsidRPr="00897962">
        <w:rPr>
          <w:color w:val="FF6600"/>
          <w:lang w:val="lv-LV"/>
        </w:rPr>
        <w:lastRenderedPageBreak/>
        <w:t xml:space="preserve"> </w:t>
      </w:r>
      <w:r w:rsidRPr="00897962">
        <w:rPr>
          <w:lang w:val="lv-LV"/>
        </w:rPr>
        <w:t xml:space="preserve">1. pielikums </w:t>
      </w:r>
    </w:p>
    <w:p w:rsidR="0048721F" w:rsidRPr="00897962" w:rsidRDefault="0048721F" w:rsidP="0048721F">
      <w:pPr>
        <w:spacing w:line="360" w:lineRule="auto"/>
        <w:ind w:left="1440"/>
        <w:jc w:val="right"/>
        <w:rPr>
          <w:b/>
          <w:lang w:val="lv-LV"/>
        </w:rPr>
      </w:pPr>
      <w:r w:rsidRPr="00897962">
        <w:rPr>
          <w:b/>
          <w:lang w:val="lv-LV"/>
        </w:rPr>
        <w:t>Noslēguma darba titullapas paraugs</w:t>
      </w:r>
    </w:p>
    <w:p w:rsidR="0048721F" w:rsidRPr="00897962" w:rsidRDefault="0048721F" w:rsidP="0048721F">
      <w:pPr>
        <w:spacing w:line="360" w:lineRule="auto"/>
        <w:ind w:left="1440"/>
        <w:jc w:val="right"/>
        <w:rPr>
          <w:b/>
          <w:lang w:val="lv-LV"/>
        </w:rPr>
      </w:pPr>
    </w:p>
    <w:p w:rsidR="0048721F" w:rsidRPr="00897962" w:rsidRDefault="0048721F" w:rsidP="0048721F">
      <w:pPr>
        <w:jc w:val="center"/>
        <w:rPr>
          <w:sz w:val="32"/>
          <w:szCs w:val="32"/>
          <w:lang w:val="lv-LV"/>
        </w:rPr>
      </w:pPr>
      <w:r w:rsidRPr="00897962">
        <w:rPr>
          <w:sz w:val="32"/>
          <w:szCs w:val="32"/>
          <w:lang w:val="lv-LV"/>
        </w:rPr>
        <w:t>LATVIJAS UNIVERSITĀTE</w:t>
      </w:r>
    </w:p>
    <w:p w:rsidR="0048721F" w:rsidRPr="00897962" w:rsidRDefault="0048721F" w:rsidP="0048721F">
      <w:pPr>
        <w:jc w:val="center"/>
        <w:rPr>
          <w:sz w:val="32"/>
          <w:szCs w:val="32"/>
          <w:lang w:val="lv-LV"/>
        </w:rPr>
      </w:pPr>
      <w:r w:rsidRPr="00897962">
        <w:rPr>
          <w:sz w:val="32"/>
          <w:szCs w:val="32"/>
          <w:lang w:val="lv-LV"/>
        </w:rPr>
        <w:t>TEOLOĢIJAS FAKULTĀTE</w:t>
      </w:r>
    </w:p>
    <w:p w:rsidR="0048721F" w:rsidRPr="00897962" w:rsidRDefault="0048721F" w:rsidP="0048721F">
      <w:pPr>
        <w:jc w:val="center"/>
        <w:rPr>
          <w:b/>
          <w:lang w:val="lv-LV"/>
        </w:rPr>
      </w:pPr>
    </w:p>
    <w:p w:rsidR="0048721F" w:rsidRPr="00897962" w:rsidRDefault="0048721F" w:rsidP="0048721F">
      <w:pPr>
        <w:jc w:val="center"/>
        <w:rPr>
          <w:b/>
          <w:lang w:val="lv-LV"/>
        </w:rPr>
      </w:pPr>
    </w:p>
    <w:p w:rsidR="0048721F" w:rsidRPr="00897962" w:rsidRDefault="0048721F" w:rsidP="0048721F">
      <w:pPr>
        <w:jc w:val="center"/>
        <w:rPr>
          <w:b/>
          <w:lang w:val="lv-LV"/>
        </w:rPr>
      </w:pPr>
    </w:p>
    <w:p w:rsidR="0048721F" w:rsidRPr="00897962" w:rsidRDefault="0048721F" w:rsidP="0048721F">
      <w:pPr>
        <w:jc w:val="center"/>
        <w:rPr>
          <w:b/>
          <w:lang w:val="lv-LV"/>
        </w:rPr>
      </w:pPr>
    </w:p>
    <w:p w:rsidR="0048721F" w:rsidRPr="00897962" w:rsidRDefault="0048721F" w:rsidP="0048721F">
      <w:pPr>
        <w:jc w:val="center"/>
        <w:rPr>
          <w:b/>
          <w:lang w:val="lv-LV"/>
        </w:rPr>
      </w:pPr>
    </w:p>
    <w:p w:rsidR="0048721F" w:rsidRPr="00897962" w:rsidRDefault="0048721F" w:rsidP="0048721F">
      <w:pPr>
        <w:jc w:val="center"/>
        <w:rPr>
          <w:b/>
          <w:lang w:val="lv-LV"/>
        </w:rPr>
      </w:pPr>
    </w:p>
    <w:p w:rsidR="0048721F" w:rsidRPr="00897962" w:rsidRDefault="0048721F" w:rsidP="0048721F">
      <w:pPr>
        <w:jc w:val="center"/>
        <w:rPr>
          <w:b/>
          <w:lang w:val="lv-LV"/>
        </w:rPr>
      </w:pPr>
    </w:p>
    <w:p w:rsidR="0048721F" w:rsidRPr="00897962" w:rsidRDefault="0048721F" w:rsidP="0048721F">
      <w:pPr>
        <w:jc w:val="center"/>
        <w:rPr>
          <w:b/>
          <w:lang w:val="lv-LV"/>
        </w:rPr>
      </w:pPr>
    </w:p>
    <w:p w:rsidR="0048721F" w:rsidRPr="00897962" w:rsidRDefault="0048721F" w:rsidP="0048721F">
      <w:pPr>
        <w:jc w:val="center"/>
        <w:rPr>
          <w:b/>
          <w:sz w:val="36"/>
          <w:szCs w:val="36"/>
          <w:lang w:val="lv-LV"/>
        </w:rPr>
      </w:pPr>
      <w:r w:rsidRPr="00897962">
        <w:rPr>
          <w:b/>
          <w:sz w:val="36"/>
          <w:szCs w:val="36"/>
          <w:lang w:val="lv-LV"/>
        </w:rPr>
        <w:t>DARBA NOSAUKUMS</w:t>
      </w:r>
    </w:p>
    <w:p w:rsidR="0048721F" w:rsidRPr="00897962" w:rsidRDefault="0048721F" w:rsidP="0048721F">
      <w:pPr>
        <w:jc w:val="center"/>
        <w:rPr>
          <w:b/>
          <w:lang w:val="lv-LV"/>
        </w:rPr>
      </w:pPr>
    </w:p>
    <w:p w:rsidR="0048721F" w:rsidRPr="00897962" w:rsidRDefault="0048721F" w:rsidP="0048721F">
      <w:pPr>
        <w:jc w:val="center"/>
        <w:rPr>
          <w:b/>
          <w:lang w:val="lv-LV"/>
        </w:rPr>
      </w:pPr>
    </w:p>
    <w:p w:rsidR="0048721F" w:rsidRPr="00897962" w:rsidRDefault="0048721F" w:rsidP="0048721F">
      <w:pPr>
        <w:jc w:val="center"/>
        <w:rPr>
          <w:b/>
          <w:lang w:val="lv-LV"/>
        </w:rPr>
      </w:pPr>
    </w:p>
    <w:p w:rsidR="0048721F" w:rsidRPr="00897962" w:rsidRDefault="0048721F" w:rsidP="0048721F">
      <w:pPr>
        <w:jc w:val="center"/>
        <w:rPr>
          <w:sz w:val="32"/>
          <w:szCs w:val="32"/>
          <w:lang w:val="lv-LV"/>
        </w:rPr>
      </w:pPr>
      <w:r w:rsidRPr="00897962">
        <w:rPr>
          <w:sz w:val="32"/>
          <w:szCs w:val="32"/>
          <w:lang w:val="lv-LV"/>
        </w:rPr>
        <w:t>BAKALAURA DARBS</w:t>
      </w:r>
    </w:p>
    <w:p w:rsidR="0048721F" w:rsidRPr="00897962" w:rsidRDefault="0048721F" w:rsidP="0048721F">
      <w:pPr>
        <w:jc w:val="center"/>
        <w:rPr>
          <w:sz w:val="28"/>
          <w:szCs w:val="28"/>
          <w:lang w:val="lv-LV"/>
        </w:rPr>
      </w:pPr>
    </w:p>
    <w:p w:rsidR="0048721F" w:rsidRPr="00897962" w:rsidRDefault="0048721F" w:rsidP="0048721F">
      <w:pPr>
        <w:jc w:val="center"/>
        <w:rPr>
          <w:sz w:val="28"/>
          <w:szCs w:val="28"/>
          <w:lang w:val="lv-LV"/>
        </w:rPr>
      </w:pPr>
    </w:p>
    <w:p w:rsidR="0048721F" w:rsidRPr="00897962" w:rsidRDefault="0048721F" w:rsidP="0048721F">
      <w:pPr>
        <w:jc w:val="center"/>
        <w:rPr>
          <w:sz w:val="28"/>
          <w:szCs w:val="28"/>
          <w:lang w:val="lv-LV"/>
        </w:rPr>
      </w:pPr>
    </w:p>
    <w:p w:rsidR="0048721F" w:rsidRPr="00897962" w:rsidRDefault="0048721F" w:rsidP="0048721F">
      <w:pPr>
        <w:jc w:val="center"/>
        <w:rPr>
          <w:sz w:val="28"/>
          <w:szCs w:val="28"/>
          <w:lang w:val="lv-LV"/>
        </w:rPr>
      </w:pPr>
    </w:p>
    <w:p w:rsidR="0048721F" w:rsidRPr="00897962" w:rsidRDefault="0048721F" w:rsidP="0048721F">
      <w:pPr>
        <w:jc w:val="center"/>
        <w:rPr>
          <w:sz w:val="28"/>
          <w:szCs w:val="28"/>
          <w:lang w:val="lv-LV"/>
        </w:rPr>
      </w:pPr>
    </w:p>
    <w:p w:rsidR="0048721F" w:rsidRPr="00897962" w:rsidRDefault="0048721F" w:rsidP="0048721F">
      <w:pPr>
        <w:jc w:val="center"/>
        <w:rPr>
          <w:sz w:val="28"/>
          <w:szCs w:val="28"/>
          <w:lang w:val="lv-LV"/>
        </w:rPr>
      </w:pPr>
    </w:p>
    <w:p w:rsidR="0048721F" w:rsidRPr="00897962" w:rsidRDefault="0048721F" w:rsidP="0048721F">
      <w:pPr>
        <w:ind w:left="3600"/>
        <w:rPr>
          <w:b/>
          <w:sz w:val="28"/>
          <w:szCs w:val="28"/>
          <w:lang w:val="lv-LV"/>
        </w:rPr>
      </w:pPr>
      <w:r w:rsidRPr="00897962">
        <w:rPr>
          <w:sz w:val="28"/>
          <w:szCs w:val="28"/>
          <w:lang w:val="lv-LV"/>
        </w:rPr>
        <w:t xml:space="preserve">Autors: </w:t>
      </w:r>
      <w:r w:rsidRPr="00897962">
        <w:rPr>
          <w:b/>
          <w:sz w:val="28"/>
          <w:szCs w:val="28"/>
          <w:lang w:val="lv-LV"/>
        </w:rPr>
        <w:t>Rūdis Taube</w:t>
      </w:r>
    </w:p>
    <w:p w:rsidR="0048721F" w:rsidRPr="00897962" w:rsidRDefault="0048721F" w:rsidP="0048721F">
      <w:pPr>
        <w:ind w:left="3600"/>
        <w:rPr>
          <w:sz w:val="28"/>
          <w:szCs w:val="28"/>
          <w:lang w:val="lv-LV"/>
        </w:rPr>
      </w:pPr>
      <w:r w:rsidRPr="00897962">
        <w:rPr>
          <w:sz w:val="28"/>
          <w:szCs w:val="28"/>
          <w:lang w:val="lv-LV"/>
        </w:rPr>
        <w:t>Stud. apl. 00010</w:t>
      </w:r>
    </w:p>
    <w:p w:rsidR="0048721F" w:rsidRPr="00897962" w:rsidRDefault="0048721F" w:rsidP="0048721F">
      <w:pPr>
        <w:jc w:val="right"/>
        <w:rPr>
          <w:sz w:val="28"/>
          <w:szCs w:val="28"/>
          <w:lang w:val="lv-LV"/>
        </w:rPr>
      </w:pPr>
      <w:r w:rsidRPr="00897962">
        <w:rPr>
          <w:sz w:val="28"/>
          <w:szCs w:val="28"/>
          <w:lang w:val="lv-LV"/>
        </w:rPr>
        <w:t xml:space="preserve">Darba vadītājs: profesore Dr. theol. Liene Auziņa </w:t>
      </w:r>
    </w:p>
    <w:p w:rsidR="0048721F" w:rsidRPr="00897962" w:rsidRDefault="0048721F" w:rsidP="0048721F">
      <w:pPr>
        <w:ind w:hanging="720"/>
        <w:jc w:val="center"/>
        <w:rPr>
          <w:b/>
          <w:lang w:val="lv-LV"/>
        </w:rPr>
      </w:pPr>
    </w:p>
    <w:p w:rsidR="0048721F" w:rsidRPr="00897962" w:rsidRDefault="0048721F" w:rsidP="0048721F">
      <w:pPr>
        <w:jc w:val="center"/>
        <w:rPr>
          <w:b/>
          <w:lang w:val="lv-LV"/>
        </w:rPr>
      </w:pPr>
    </w:p>
    <w:p w:rsidR="0048721F" w:rsidRPr="00897962" w:rsidRDefault="0048721F" w:rsidP="0048721F">
      <w:pPr>
        <w:jc w:val="center"/>
        <w:rPr>
          <w:b/>
          <w:lang w:val="lv-LV"/>
        </w:rPr>
      </w:pPr>
    </w:p>
    <w:p w:rsidR="0048721F" w:rsidRPr="00897962" w:rsidRDefault="0048721F" w:rsidP="0048721F">
      <w:pPr>
        <w:jc w:val="center"/>
        <w:rPr>
          <w:b/>
          <w:lang w:val="lv-LV"/>
        </w:rPr>
      </w:pPr>
    </w:p>
    <w:p w:rsidR="0048721F" w:rsidRPr="00897962" w:rsidRDefault="0048721F" w:rsidP="0048721F">
      <w:pPr>
        <w:jc w:val="center"/>
        <w:rPr>
          <w:b/>
          <w:lang w:val="lv-LV"/>
        </w:rPr>
      </w:pPr>
    </w:p>
    <w:p w:rsidR="0048721F" w:rsidRPr="00897962" w:rsidRDefault="0048721F" w:rsidP="0048721F">
      <w:pPr>
        <w:jc w:val="center"/>
        <w:rPr>
          <w:b/>
          <w:lang w:val="lv-LV"/>
        </w:rPr>
      </w:pPr>
    </w:p>
    <w:p w:rsidR="0048721F" w:rsidRPr="00897962" w:rsidRDefault="0048721F" w:rsidP="0048721F">
      <w:pPr>
        <w:rPr>
          <w:b/>
          <w:lang w:val="lv-LV"/>
        </w:rPr>
      </w:pPr>
    </w:p>
    <w:p w:rsidR="0048721F" w:rsidRPr="00897962" w:rsidRDefault="0048721F" w:rsidP="0048721F">
      <w:pPr>
        <w:jc w:val="center"/>
        <w:rPr>
          <w:b/>
          <w:lang w:val="lv-LV"/>
        </w:rPr>
      </w:pPr>
    </w:p>
    <w:p w:rsidR="0048721F" w:rsidRPr="00897962" w:rsidRDefault="0048721F" w:rsidP="0048721F">
      <w:pPr>
        <w:jc w:val="center"/>
        <w:rPr>
          <w:b/>
          <w:lang w:val="lv-LV"/>
        </w:rPr>
      </w:pPr>
    </w:p>
    <w:p w:rsidR="0048721F" w:rsidRPr="00897962" w:rsidRDefault="0048721F" w:rsidP="0048721F">
      <w:pPr>
        <w:jc w:val="center"/>
        <w:rPr>
          <w:sz w:val="32"/>
          <w:szCs w:val="32"/>
          <w:lang w:val="lv-LV"/>
        </w:rPr>
      </w:pPr>
      <w:r w:rsidRPr="00897962">
        <w:rPr>
          <w:sz w:val="32"/>
          <w:szCs w:val="32"/>
          <w:lang w:val="lv-LV"/>
        </w:rPr>
        <w:t>RĪGA 2010</w:t>
      </w:r>
    </w:p>
    <w:p w:rsidR="0048721F" w:rsidRPr="00897962" w:rsidRDefault="0048721F" w:rsidP="0048721F">
      <w:pPr>
        <w:pStyle w:val="Pamatteksts"/>
        <w:pageBreakBefore/>
        <w:spacing w:after="0" w:line="360" w:lineRule="auto"/>
        <w:ind w:right="-6"/>
        <w:jc w:val="right"/>
        <w:rPr>
          <w:lang w:val="lv-LV"/>
        </w:rPr>
      </w:pPr>
      <w:r w:rsidRPr="00897962">
        <w:rPr>
          <w:lang w:val="lv-LV"/>
        </w:rPr>
        <w:lastRenderedPageBreak/>
        <w:t xml:space="preserve">2. pielikums </w:t>
      </w:r>
    </w:p>
    <w:p w:rsidR="0048721F" w:rsidRPr="00897962" w:rsidRDefault="0048721F" w:rsidP="0048721F">
      <w:pPr>
        <w:spacing w:line="360" w:lineRule="auto"/>
        <w:jc w:val="right"/>
        <w:rPr>
          <w:b/>
          <w:lang w:val="lv-LV"/>
        </w:rPr>
      </w:pPr>
      <w:r w:rsidRPr="00897962">
        <w:rPr>
          <w:b/>
          <w:lang w:val="lv-LV"/>
        </w:rPr>
        <w:t>Satura rādītāja paraugs</w:t>
      </w:r>
    </w:p>
    <w:p w:rsidR="0048721F" w:rsidRPr="00897962" w:rsidRDefault="0048721F" w:rsidP="0048721F">
      <w:pPr>
        <w:spacing w:line="360" w:lineRule="auto"/>
        <w:jc w:val="center"/>
        <w:rPr>
          <w:sz w:val="28"/>
          <w:szCs w:val="28"/>
          <w:lang w:val="lv-LV"/>
        </w:rPr>
      </w:pPr>
    </w:p>
    <w:p w:rsidR="0048721F" w:rsidRPr="00897962" w:rsidRDefault="0048721F" w:rsidP="0048721F">
      <w:pPr>
        <w:spacing w:line="360" w:lineRule="auto"/>
        <w:jc w:val="center"/>
        <w:rPr>
          <w:sz w:val="28"/>
          <w:szCs w:val="28"/>
          <w:lang w:val="lv-LV"/>
        </w:rPr>
      </w:pPr>
      <w:r w:rsidRPr="00897962">
        <w:rPr>
          <w:sz w:val="28"/>
          <w:szCs w:val="28"/>
          <w:lang w:val="lv-LV"/>
        </w:rPr>
        <w:t>SATURS</w:t>
      </w:r>
    </w:p>
    <w:p w:rsidR="0048721F" w:rsidRPr="00897962" w:rsidRDefault="0048721F" w:rsidP="0048721F">
      <w:pPr>
        <w:tabs>
          <w:tab w:val="left" w:pos="720"/>
        </w:tabs>
        <w:spacing w:line="360" w:lineRule="auto"/>
        <w:jc w:val="both"/>
        <w:rPr>
          <w:sz w:val="22"/>
          <w:szCs w:val="22"/>
          <w:lang w:val="lv-LV"/>
        </w:rPr>
      </w:pPr>
      <w:r w:rsidRPr="00897962">
        <w:rPr>
          <w:sz w:val="22"/>
          <w:szCs w:val="22"/>
          <w:lang w:val="lv-LV"/>
        </w:rPr>
        <w:t xml:space="preserve">Apzīmējumu saraksts…………………………………………………………………………..1 </w:t>
      </w:r>
    </w:p>
    <w:p w:rsidR="0048721F" w:rsidRPr="00897962" w:rsidRDefault="0048721F" w:rsidP="0048721F">
      <w:pPr>
        <w:tabs>
          <w:tab w:val="left" w:pos="720"/>
        </w:tabs>
        <w:spacing w:line="360" w:lineRule="auto"/>
        <w:jc w:val="both"/>
        <w:rPr>
          <w:sz w:val="22"/>
          <w:szCs w:val="22"/>
          <w:lang w:val="lv-LV"/>
        </w:rPr>
      </w:pPr>
      <w:r w:rsidRPr="00897962">
        <w:rPr>
          <w:sz w:val="22"/>
          <w:szCs w:val="22"/>
          <w:lang w:val="lv-LV"/>
        </w:rPr>
        <w:t xml:space="preserve">Ievads…………………………………………………………………………..………………2 </w:t>
      </w:r>
    </w:p>
    <w:p w:rsidR="0048721F" w:rsidRPr="00897962" w:rsidRDefault="0048721F" w:rsidP="0048721F">
      <w:pPr>
        <w:spacing w:line="360" w:lineRule="auto"/>
        <w:jc w:val="both"/>
        <w:rPr>
          <w:sz w:val="22"/>
          <w:szCs w:val="22"/>
          <w:lang w:val="lv-LV"/>
        </w:rPr>
      </w:pPr>
      <w:r w:rsidRPr="00897962">
        <w:rPr>
          <w:sz w:val="22"/>
          <w:szCs w:val="22"/>
          <w:lang w:val="lv-LV"/>
        </w:rPr>
        <w:t>1. Nodaļas nosaukums ………………………………………………………………………...4</w:t>
      </w:r>
    </w:p>
    <w:p w:rsidR="0048721F" w:rsidRPr="00897962" w:rsidRDefault="0048721F" w:rsidP="0048721F">
      <w:pPr>
        <w:tabs>
          <w:tab w:val="left" w:pos="720"/>
        </w:tabs>
        <w:spacing w:line="360" w:lineRule="auto"/>
        <w:ind w:left="900" w:hanging="540"/>
        <w:jc w:val="both"/>
        <w:rPr>
          <w:sz w:val="22"/>
          <w:szCs w:val="22"/>
          <w:lang w:val="lv-LV"/>
        </w:rPr>
      </w:pPr>
      <w:r w:rsidRPr="00897962">
        <w:rPr>
          <w:sz w:val="22"/>
          <w:szCs w:val="22"/>
          <w:lang w:val="lv-LV"/>
        </w:rPr>
        <w:t>1.1. Apakšnodaļas nosaukums……………………………………………………………..4</w:t>
      </w:r>
    </w:p>
    <w:p w:rsidR="0048721F" w:rsidRPr="00897962" w:rsidRDefault="0048721F" w:rsidP="0048721F">
      <w:pPr>
        <w:tabs>
          <w:tab w:val="left" w:pos="720"/>
        </w:tabs>
        <w:spacing w:line="360" w:lineRule="auto"/>
        <w:ind w:left="900" w:hanging="540"/>
        <w:jc w:val="both"/>
        <w:rPr>
          <w:sz w:val="22"/>
          <w:szCs w:val="22"/>
          <w:lang w:val="lv-LV"/>
        </w:rPr>
      </w:pPr>
      <w:r w:rsidRPr="00897962">
        <w:rPr>
          <w:sz w:val="22"/>
          <w:szCs w:val="22"/>
          <w:lang w:val="lv-LV"/>
        </w:rPr>
        <w:t>1.2. Apakšnodaļas nosaukums ……………………………………………………………17</w:t>
      </w:r>
    </w:p>
    <w:p w:rsidR="0048721F" w:rsidRPr="00897962" w:rsidRDefault="0048721F" w:rsidP="0048721F">
      <w:pPr>
        <w:tabs>
          <w:tab w:val="left" w:pos="720"/>
        </w:tabs>
        <w:spacing w:line="360" w:lineRule="auto"/>
        <w:ind w:left="900" w:hanging="540"/>
        <w:jc w:val="both"/>
        <w:rPr>
          <w:sz w:val="22"/>
          <w:szCs w:val="22"/>
          <w:lang w:val="lv-LV"/>
        </w:rPr>
      </w:pPr>
      <w:r w:rsidRPr="00897962">
        <w:rPr>
          <w:sz w:val="22"/>
          <w:szCs w:val="22"/>
          <w:lang w:val="lv-LV"/>
        </w:rPr>
        <w:t>1.3. Apakšnodaļas nosaukums…..………………………………………………………...21</w:t>
      </w:r>
    </w:p>
    <w:p w:rsidR="0048721F" w:rsidRPr="00897962" w:rsidRDefault="0048721F" w:rsidP="0048721F">
      <w:pPr>
        <w:tabs>
          <w:tab w:val="left" w:pos="720"/>
        </w:tabs>
        <w:spacing w:line="360" w:lineRule="auto"/>
        <w:jc w:val="both"/>
        <w:rPr>
          <w:sz w:val="22"/>
          <w:szCs w:val="22"/>
          <w:lang w:val="lv-LV"/>
        </w:rPr>
      </w:pPr>
      <w:r w:rsidRPr="00897962">
        <w:rPr>
          <w:sz w:val="22"/>
          <w:szCs w:val="22"/>
          <w:lang w:val="lv-LV"/>
        </w:rPr>
        <w:t>2. Nodaļas nosaukums ………………………………………………………………………..30</w:t>
      </w:r>
    </w:p>
    <w:p w:rsidR="0048721F" w:rsidRPr="00897962" w:rsidRDefault="0048721F" w:rsidP="0048721F">
      <w:pPr>
        <w:tabs>
          <w:tab w:val="left" w:pos="720"/>
        </w:tabs>
        <w:spacing w:line="360" w:lineRule="auto"/>
        <w:ind w:left="900" w:hanging="540"/>
        <w:jc w:val="both"/>
        <w:rPr>
          <w:sz w:val="22"/>
          <w:szCs w:val="22"/>
          <w:lang w:val="lv-LV"/>
        </w:rPr>
      </w:pPr>
      <w:r w:rsidRPr="00897962">
        <w:rPr>
          <w:sz w:val="22"/>
          <w:szCs w:val="22"/>
          <w:lang w:val="lv-LV"/>
        </w:rPr>
        <w:t>2.1. Apakšnodaļas nosaukums ……………………………………………………………30</w:t>
      </w:r>
    </w:p>
    <w:p w:rsidR="0048721F" w:rsidRPr="00897962" w:rsidRDefault="0048721F" w:rsidP="0048721F">
      <w:pPr>
        <w:tabs>
          <w:tab w:val="left" w:pos="720"/>
        </w:tabs>
        <w:spacing w:line="360" w:lineRule="auto"/>
        <w:ind w:left="360"/>
        <w:jc w:val="both"/>
        <w:rPr>
          <w:sz w:val="22"/>
          <w:szCs w:val="22"/>
          <w:lang w:val="lv-LV"/>
        </w:rPr>
      </w:pPr>
      <w:r w:rsidRPr="00897962">
        <w:rPr>
          <w:sz w:val="22"/>
          <w:szCs w:val="22"/>
          <w:lang w:val="lv-LV"/>
        </w:rPr>
        <w:t xml:space="preserve">2.2. Apakšnodaļas nosaukums ……………………………………………………………40 </w:t>
      </w:r>
    </w:p>
    <w:p w:rsidR="0048721F" w:rsidRPr="00897962" w:rsidRDefault="0048721F" w:rsidP="0048721F">
      <w:pPr>
        <w:tabs>
          <w:tab w:val="left" w:pos="720"/>
        </w:tabs>
        <w:spacing w:line="360" w:lineRule="auto"/>
        <w:jc w:val="both"/>
        <w:rPr>
          <w:sz w:val="22"/>
          <w:szCs w:val="22"/>
          <w:lang w:val="lv-LV"/>
        </w:rPr>
      </w:pPr>
      <w:r w:rsidRPr="00897962">
        <w:rPr>
          <w:sz w:val="22"/>
          <w:szCs w:val="22"/>
          <w:lang w:val="lv-LV"/>
        </w:rPr>
        <w:t>3. Nodaļas nosaukums ………………………………………………………………………..49</w:t>
      </w:r>
    </w:p>
    <w:p w:rsidR="0048721F" w:rsidRPr="00897962" w:rsidRDefault="0048721F" w:rsidP="0048721F">
      <w:pPr>
        <w:tabs>
          <w:tab w:val="left" w:pos="720"/>
        </w:tabs>
        <w:spacing w:line="360" w:lineRule="auto"/>
        <w:ind w:left="900" w:hanging="540"/>
        <w:jc w:val="both"/>
        <w:rPr>
          <w:sz w:val="22"/>
          <w:szCs w:val="22"/>
          <w:lang w:val="lv-LV"/>
        </w:rPr>
      </w:pPr>
      <w:r w:rsidRPr="00897962">
        <w:rPr>
          <w:sz w:val="22"/>
          <w:szCs w:val="22"/>
          <w:lang w:val="lv-LV"/>
        </w:rPr>
        <w:t>3.1. Apakšnodaļas nosaukums ……………………………………………………………49</w:t>
      </w:r>
    </w:p>
    <w:p w:rsidR="0048721F" w:rsidRPr="00897962" w:rsidRDefault="0048721F" w:rsidP="0048721F">
      <w:pPr>
        <w:tabs>
          <w:tab w:val="left" w:pos="720"/>
        </w:tabs>
        <w:spacing w:line="360" w:lineRule="auto"/>
        <w:ind w:left="900" w:hanging="540"/>
        <w:jc w:val="both"/>
        <w:rPr>
          <w:sz w:val="22"/>
          <w:szCs w:val="22"/>
          <w:lang w:val="lv-LV"/>
        </w:rPr>
      </w:pPr>
      <w:r w:rsidRPr="00897962">
        <w:rPr>
          <w:sz w:val="22"/>
          <w:szCs w:val="22"/>
          <w:lang w:val="lv-LV"/>
        </w:rPr>
        <w:t>3.2. Apakšnodaļas nosaukums…………………………………………………………….60</w:t>
      </w:r>
    </w:p>
    <w:p w:rsidR="0048721F" w:rsidRPr="00897962" w:rsidRDefault="0048721F" w:rsidP="0048721F">
      <w:pPr>
        <w:tabs>
          <w:tab w:val="left" w:pos="720"/>
        </w:tabs>
        <w:spacing w:line="360" w:lineRule="auto"/>
        <w:jc w:val="both"/>
        <w:rPr>
          <w:sz w:val="22"/>
          <w:szCs w:val="22"/>
          <w:lang w:val="lv-LV"/>
        </w:rPr>
      </w:pPr>
      <w:r w:rsidRPr="00897962">
        <w:rPr>
          <w:sz w:val="22"/>
          <w:szCs w:val="22"/>
          <w:lang w:val="lv-LV"/>
        </w:rPr>
        <w:t xml:space="preserve">Rezultāti……………………………………………………………………………………….70 Secinājumi……………………………………………………………………………………..75 </w:t>
      </w:r>
    </w:p>
    <w:p w:rsidR="0048721F" w:rsidRPr="00897962" w:rsidRDefault="0048721F" w:rsidP="0048721F">
      <w:pPr>
        <w:tabs>
          <w:tab w:val="left" w:pos="720"/>
        </w:tabs>
        <w:spacing w:line="360" w:lineRule="auto"/>
        <w:jc w:val="both"/>
        <w:rPr>
          <w:sz w:val="22"/>
          <w:szCs w:val="22"/>
          <w:lang w:val="lv-LV"/>
        </w:rPr>
      </w:pPr>
      <w:r w:rsidRPr="00897962">
        <w:rPr>
          <w:sz w:val="22"/>
          <w:szCs w:val="22"/>
          <w:lang w:val="lv-LV"/>
        </w:rPr>
        <w:t>Izmantotā literatūra un avoti…………………………………………………………………...78</w:t>
      </w:r>
    </w:p>
    <w:p w:rsidR="0048721F" w:rsidRPr="00897962" w:rsidRDefault="0048721F" w:rsidP="0048721F">
      <w:pPr>
        <w:tabs>
          <w:tab w:val="left" w:pos="720"/>
        </w:tabs>
        <w:spacing w:line="360" w:lineRule="auto"/>
        <w:jc w:val="both"/>
        <w:rPr>
          <w:sz w:val="22"/>
          <w:szCs w:val="22"/>
          <w:lang w:val="lv-LV"/>
        </w:rPr>
      </w:pPr>
      <w:r w:rsidRPr="00897962">
        <w:rPr>
          <w:sz w:val="22"/>
          <w:szCs w:val="22"/>
          <w:lang w:val="lv-LV"/>
        </w:rPr>
        <w:t>Pielikumi……………………………………………………………………………………… 80</w:t>
      </w:r>
    </w:p>
    <w:p w:rsidR="0048721F" w:rsidRPr="00897962" w:rsidRDefault="0048721F" w:rsidP="0048721F">
      <w:pPr>
        <w:tabs>
          <w:tab w:val="left" w:pos="720"/>
        </w:tabs>
        <w:spacing w:line="360" w:lineRule="auto"/>
        <w:jc w:val="both"/>
        <w:rPr>
          <w:sz w:val="22"/>
          <w:szCs w:val="22"/>
          <w:lang w:val="lv-LV"/>
        </w:rPr>
      </w:pPr>
      <w:r w:rsidRPr="00897962">
        <w:rPr>
          <w:sz w:val="22"/>
          <w:szCs w:val="22"/>
          <w:lang w:val="lv-LV"/>
        </w:rPr>
        <w:t>1. pielikums. Nosaukums………………………………………………………………………80</w:t>
      </w:r>
    </w:p>
    <w:p w:rsidR="0048721F" w:rsidRPr="00897962" w:rsidRDefault="0048721F" w:rsidP="0048721F">
      <w:pPr>
        <w:tabs>
          <w:tab w:val="left" w:pos="720"/>
        </w:tabs>
        <w:spacing w:line="360" w:lineRule="auto"/>
        <w:jc w:val="both"/>
        <w:rPr>
          <w:sz w:val="22"/>
          <w:szCs w:val="22"/>
          <w:lang w:val="lv-LV"/>
        </w:rPr>
      </w:pPr>
      <w:r w:rsidRPr="00897962">
        <w:rPr>
          <w:sz w:val="22"/>
          <w:szCs w:val="22"/>
          <w:lang w:val="lv-LV"/>
        </w:rPr>
        <w:t xml:space="preserve">2. pielikums. Nosaukums ……………………………………………………………………...83 </w:t>
      </w:r>
    </w:p>
    <w:p w:rsidR="0048721F" w:rsidRPr="00897962" w:rsidRDefault="0048721F" w:rsidP="0048721F">
      <w:pPr>
        <w:tabs>
          <w:tab w:val="left" w:pos="720"/>
        </w:tabs>
        <w:spacing w:line="360" w:lineRule="auto"/>
        <w:jc w:val="both"/>
        <w:rPr>
          <w:sz w:val="22"/>
          <w:szCs w:val="22"/>
          <w:lang w:val="lv-LV"/>
        </w:rPr>
      </w:pPr>
    </w:p>
    <w:p w:rsidR="0048721F" w:rsidRPr="00897962" w:rsidRDefault="0048721F" w:rsidP="0048721F">
      <w:pPr>
        <w:spacing w:line="360" w:lineRule="auto"/>
        <w:jc w:val="both"/>
        <w:rPr>
          <w:sz w:val="22"/>
          <w:szCs w:val="22"/>
          <w:lang w:val="lv-LV"/>
        </w:rPr>
      </w:pPr>
    </w:p>
    <w:p w:rsidR="0048721F" w:rsidRPr="00897962" w:rsidRDefault="0048721F" w:rsidP="0048721F">
      <w:pPr>
        <w:pageBreakBefore/>
        <w:spacing w:line="360" w:lineRule="auto"/>
        <w:jc w:val="right"/>
        <w:rPr>
          <w:lang w:val="lv-LV"/>
        </w:rPr>
      </w:pPr>
      <w:r w:rsidRPr="00897962">
        <w:rPr>
          <w:lang w:val="lv-LV"/>
        </w:rPr>
        <w:lastRenderedPageBreak/>
        <w:t>3. pielikums</w:t>
      </w:r>
    </w:p>
    <w:p w:rsidR="0048721F" w:rsidRPr="00897962" w:rsidRDefault="0048721F" w:rsidP="0048721F">
      <w:pPr>
        <w:spacing w:line="360" w:lineRule="auto"/>
        <w:jc w:val="right"/>
        <w:rPr>
          <w:b/>
          <w:lang w:val="lv-LV"/>
        </w:rPr>
      </w:pPr>
      <w:r w:rsidRPr="00897962">
        <w:rPr>
          <w:b/>
          <w:lang w:val="lv-LV"/>
        </w:rPr>
        <w:t>Dokumentārās lapas paraugs</w:t>
      </w:r>
    </w:p>
    <w:p w:rsidR="0048721F" w:rsidRPr="00897962" w:rsidRDefault="0048721F" w:rsidP="0048721F">
      <w:pPr>
        <w:spacing w:line="360" w:lineRule="auto"/>
        <w:jc w:val="right"/>
        <w:rPr>
          <w:b/>
          <w:lang w:val="lv-LV"/>
        </w:rPr>
      </w:pPr>
    </w:p>
    <w:p w:rsidR="0048721F" w:rsidRPr="00897962" w:rsidRDefault="0048721F" w:rsidP="0048721F">
      <w:pPr>
        <w:spacing w:line="360" w:lineRule="auto"/>
        <w:jc w:val="both"/>
        <w:rPr>
          <w:lang w:val="lv-LV"/>
        </w:rPr>
      </w:pPr>
      <w:r w:rsidRPr="00897962">
        <w:rPr>
          <w:lang w:val="lv-LV"/>
        </w:rPr>
        <w:tab/>
        <w:t>Bakalaura darbs „Darba nosaukums” izstrādāts LU Teoloģijas fakultātē.</w:t>
      </w:r>
    </w:p>
    <w:p w:rsidR="0048721F" w:rsidRPr="00897962" w:rsidRDefault="0048721F" w:rsidP="0048721F">
      <w:pPr>
        <w:spacing w:line="360" w:lineRule="auto"/>
        <w:jc w:val="both"/>
        <w:rPr>
          <w:lang w:val="lv-LV"/>
        </w:rPr>
      </w:pPr>
    </w:p>
    <w:p w:rsidR="0048721F" w:rsidRPr="00897962" w:rsidRDefault="0048721F" w:rsidP="0048721F">
      <w:pPr>
        <w:spacing w:line="360" w:lineRule="auto"/>
        <w:jc w:val="both"/>
        <w:rPr>
          <w:lang w:val="lv-LV"/>
        </w:rPr>
      </w:pPr>
      <w:r w:rsidRPr="00897962">
        <w:rPr>
          <w:lang w:val="lv-LV"/>
        </w:rPr>
        <w:tab/>
        <w:t>Ar savu parakstu apliecinu, ka pētījums veikts patstāvīgi, izmantoti tikai tajā norādītie informācijas avoti un iesniegtā darba elektroniskā kopija atbilst izdrukai.</w:t>
      </w:r>
    </w:p>
    <w:p w:rsidR="0048721F" w:rsidRPr="00897962" w:rsidRDefault="0048721F" w:rsidP="0048721F">
      <w:pPr>
        <w:spacing w:line="360" w:lineRule="auto"/>
        <w:jc w:val="both"/>
        <w:rPr>
          <w:rFonts w:ascii="Mistral" w:hAnsi="Mistral"/>
          <w:lang w:val="lv-LV"/>
        </w:rPr>
      </w:pPr>
      <w:r w:rsidRPr="00897962">
        <w:rPr>
          <w:lang w:val="lv-LV"/>
        </w:rPr>
        <w:tab/>
        <w:t>Autors:  Rūdis Taube</w:t>
      </w:r>
      <w:r w:rsidRPr="00897962">
        <w:rPr>
          <w:rFonts w:ascii="Brush Script MT" w:hAnsi="Brush Script MT"/>
          <w:sz w:val="32"/>
          <w:szCs w:val="32"/>
          <w:lang w:val="lv-LV"/>
        </w:rPr>
        <w:t xml:space="preserve"> </w:t>
      </w:r>
      <w:r w:rsidRPr="00897962">
        <w:rPr>
          <w:rFonts w:ascii="Mistral" w:hAnsi="Mistral"/>
          <w:lang w:val="lv-LV"/>
        </w:rPr>
        <w:t>R.Taube  15.05.2010.</w:t>
      </w:r>
    </w:p>
    <w:p w:rsidR="0048721F" w:rsidRPr="00897962" w:rsidRDefault="0048721F" w:rsidP="0048721F">
      <w:pPr>
        <w:spacing w:line="360" w:lineRule="auto"/>
        <w:jc w:val="both"/>
        <w:rPr>
          <w:lang w:val="lv-LV"/>
        </w:rPr>
      </w:pPr>
    </w:p>
    <w:p w:rsidR="0048721F" w:rsidRPr="00897962" w:rsidRDefault="0048721F" w:rsidP="0048721F">
      <w:pPr>
        <w:spacing w:line="360" w:lineRule="auto"/>
        <w:jc w:val="both"/>
        <w:rPr>
          <w:lang w:val="lv-LV"/>
        </w:rPr>
      </w:pPr>
    </w:p>
    <w:p w:rsidR="0048721F" w:rsidRPr="00897962" w:rsidRDefault="0048721F" w:rsidP="0048721F">
      <w:pPr>
        <w:spacing w:line="360" w:lineRule="auto"/>
        <w:jc w:val="both"/>
        <w:rPr>
          <w:lang w:val="lv-LV"/>
        </w:rPr>
      </w:pPr>
    </w:p>
    <w:p w:rsidR="0048721F" w:rsidRPr="00897962" w:rsidRDefault="0048721F" w:rsidP="0048721F">
      <w:pPr>
        <w:spacing w:line="360" w:lineRule="auto"/>
        <w:jc w:val="both"/>
        <w:rPr>
          <w:lang w:val="lv-LV"/>
        </w:rPr>
      </w:pPr>
      <w:r w:rsidRPr="00897962">
        <w:rPr>
          <w:lang w:val="lv-LV"/>
        </w:rPr>
        <w:tab/>
        <w:t>Rekomendēju darbu aizstāvēšanai</w:t>
      </w:r>
    </w:p>
    <w:p w:rsidR="0048721F" w:rsidRDefault="0048721F" w:rsidP="0048721F">
      <w:pPr>
        <w:spacing w:line="360" w:lineRule="auto"/>
        <w:rPr>
          <w:lang w:val="de-DE"/>
        </w:rPr>
      </w:pPr>
      <w:r w:rsidRPr="00897962">
        <w:rPr>
          <w:lang w:val="lv-LV"/>
        </w:rPr>
        <w:tab/>
      </w:r>
      <w:r>
        <w:rPr>
          <w:lang w:val="de-DE"/>
        </w:rPr>
        <w:t xml:space="preserve">Vadītāja: profesore Dr. theol. Liene Auziņa </w:t>
      </w:r>
      <w:r>
        <w:rPr>
          <w:rFonts w:ascii="Mistral" w:hAnsi="Mistral"/>
          <w:lang w:val="de-DE"/>
        </w:rPr>
        <w:t>L.Auziņa 17.05.2010.</w:t>
      </w:r>
      <w:r>
        <w:rPr>
          <w:lang w:val="de-DE"/>
        </w:rPr>
        <w:t xml:space="preserve"> </w:t>
      </w:r>
    </w:p>
    <w:p w:rsidR="0048721F" w:rsidRDefault="0048721F" w:rsidP="0048721F">
      <w:pPr>
        <w:spacing w:line="360" w:lineRule="auto"/>
        <w:ind w:left="1440"/>
        <w:jc w:val="both"/>
        <w:rPr>
          <w:lang w:val="de-DE"/>
        </w:rPr>
      </w:pPr>
    </w:p>
    <w:p w:rsidR="0048721F" w:rsidRDefault="0048721F" w:rsidP="0048721F">
      <w:pPr>
        <w:spacing w:line="360" w:lineRule="auto"/>
        <w:ind w:left="1440"/>
        <w:jc w:val="both"/>
        <w:rPr>
          <w:lang w:val="de-DE"/>
        </w:rPr>
      </w:pPr>
    </w:p>
    <w:p w:rsidR="0048721F" w:rsidRDefault="0048721F" w:rsidP="0048721F">
      <w:pPr>
        <w:spacing w:line="360" w:lineRule="auto"/>
        <w:ind w:left="540"/>
        <w:jc w:val="both"/>
        <w:rPr>
          <w:lang w:val="de-DE"/>
        </w:rPr>
      </w:pPr>
      <w:r>
        <w:rPr>
          <w:lang w:val="de-DE"/>
        </w:rPr>
        <w:t xml:space="preserve">Recenzents: docents </w:t>
      </w:r>
      <w:proofErr w:type="gramStart"/>
      <w:r>
        <w:rPr>
          <w:lang w:val="de-DE"/>
        </w:rPr>
        <w:t>Dr.theol</w:t>
      </w:r>
      <w:proofErr w:type="gramEnd"/>
      <w:r>
        <w:rPr>
          <w:lang w:val="de-DE"/>
        </w:rPr>
        <w:t>. Skaidris Kalniņš</w:t>
      </w:r>
    </w:p>
    <w:p w:rsidR="0048721F" w:rsidRDefault="0048721F" w:rsidP="0048721F">
      <w:pPr>
        <w:spacing w:line="360" w:lineRule="auto"/>
        <w:ind w:left="1440"/>
        <w:jc w:val="both"/>
        <w:rPr>
          <w:lang w:val="de-DE"/>
        </w:rPr>
      </w:pPr>
    </w:p>
    <w:p w:rsidR="0048721F" w:rsidRDefault="0048721F" w:rsidP="0048721F">
      <w:pPr>
        <w:spacing w:line="360" w:lineRule="auto"/>
        <w:ind w:left="1440"/>
        <w:jc w:val="both"/>
        <w:rPr>
          <w:lang w:val="de-DE"/>
        </w:rPr>
      </w:pPr>
    </w:p>
    <w:p w:rsidR="0048721F" w:rsidRDefault="0048721F" w:rsidP="0048721F">
      <w:pPr>
        <w:spacing w:line="360" w:lineRule="auto"/>
        <w:jc w:val="both"/>
        <w:rPr>
          <w:lang w:val="de-DE"/>
        </w:rPr>
      </w:pPr>
      <w:r>
        <w:rPr>
          <w:lang w:val="de-DE"/>
        </w:rPr>
        <w:tab/>
        <w:t>Darbs iesniegts Teoloģijas fakultātē 17.05.2010.</w:t>
      </w:r>
    </w:p>
    <w:p w:rsidR="0048721F" w:rsidRDefault="0048721F" w:rsidP="0048721F">
      <w:pPr>
        <w:spacing w:line="360" w:lineRule="auto"/>
        <w:jc w:val="both"/>
        <w:rPr>
          <w:rFonts w:ascii="Mistral" w:hAnsi="Mistral"/>
          <w:lang w:val="de-DE"/>
        </w:rPr>
      </w:pPr>
      <w:r>
        <w:rPr>
          <w:lang w:val="de-DE"/>
        </w:rPr>
        <w:tab/>
        <w:t xml:space="preserve">Metodiķe: Ausma Rociņa </w:t>
      </w:r>
      <w:r>
        <w:rPr>
          <w:rFonts w:ascii="Mistral" w:hAnsi="Mistral"/>
          <w:lang w:val="de-DE"/>
        </w:rPr>
        <w:t>A. Rociņa</w:t>
      </w:r>
    </w:p>
    <w:p w:rsidR="0048721F" w:rsidRDefault="0048721F" w:rsidP="0048721F">
      <w:pPr>
        <w:spacing w:line="360" w:lineRule="auto"/>
        <w:jc w:val="both"/>
        <w:rPr>
          <w:lang w:val="de-DE"/>
        </w:rPr>
      </w:pPr>
    </w:p>
    <w:p w:rsidR="0048721F" w:rsidRDefault="0048721F" w:rsidP="0048721F">
      <w:pPr>
        <w:spacing w:line="360" w:lineRule="auto"/>
        <w:jc w:val="both"/>
        <w:rPr>
          <w:lang w:val="de-DE"/>
        </w:rPr>
      </w:pPr>
    </w:p>
    <w:p w:rsidR="0048721F" w:rsidRDefault="0048721F" w:rsidP="0048721F">
      <w:pPr>
        <w:spacing w:line="360" w:lineRule="auto"/>
        <w:jc w:val="both"/>
        <w:rPr>
          <w:lang w:val="de-DE"/>
        </w:rPr>
      </w:pPr>
    </w:p>
    <w:p w:rsidR="0048721F" w:rsidRDefault="0048721F" w:rsidP="0048721F">
      <w:pPr>
        <w:spacing w:line="360" w:lineRule="auto"/>
        <w:jc w:val="both"/>
        <w:rPr>
          <w:lang w:val="de-DE"/>
        </w:rPr>
      </w:pPr>
    </w:p>
    <w:p w:rsidR="0048721F" w:rsidRDefault="0048721F" w:rsidP="0048721F">
      <w:pPr>
        <w:spacing w:line="360" w:lineRule="auto"/>
        <w:jc w:val="both"/>
        <w:rPr>
          <w:lang w:val="de-DE"/>
        </w:rPr>
      </w:pPr>
      <w:r>
        <w:rPr>
          <w:lang w:val="de-DE"/>
        </w:rPr>
        <w:tab/>
        <w:t>Darbs aizstāvēts bakalaura gala pārbaudījuma komisijas sēdē</w:t>
      </w:r>
    </w:p>
    <w:p w:rsidR="0048721F" w:rsidRDefault="0048721F" w:rsidP="0048721F">
      <w:pPr>
        <w:spacing w:line="360" w:lineRule="auto"/>
        <w:jc w:val="both"/>
      </w:pPr>
      <w:r>
        <w:rPr>
          <w:lang w:val="de-DE"/>
        </w:rPr>
        <w:tab/>
      </w:r>
      <w:r>
        <w:t>15.06.2010. prot. Nr. 11, vērtējums 8 (ļoti labi)</w:t>
      </w:r>
    </w:p>
    <w:p w:rsidR="0048721F" w:rsidRDefault="0048721F" w:rsidP="0048721F">
      <w:pPr>
        <w:spacing w:line="360" w:lineRule="auto"/>
        <w:jc w:val="both"/>
        <w:rPr>
          <w:rFonts w:ascii="Mistral" w:hAnsi="Mistral"/>
          <w:lang w:val="de-DE"/>
        </w:rPr>
      </w:pPr>
      <w:r>
        <w:tab/>
      </w:r>
      <w:r>
        <w:rPr>
          <w:lang w:val="de-DE"/>
        </w:rPr>
        <w:t xml:space="preserve">Komisijas sekretāre: lektore Anda </w:t>
      </w:r>
      <w:proofErr w:type="gramStart"/>
      <w:r>
        <w:rPr>
          <w:lang w:val="de-DE"/>
        </w:rPr>
        <w:t xml:space="preserve">Kociņa  </w:t>
      </w:r>
      <w:r>
        <w:rPr>
          <w:rFonts w:ascii="Mistral" w:hAnsi="Mistral"/>
          <w:lang w:val="de-DE"/>
        </w:rPr>
        <w:t>A.Kociņa</w:t>
      </w:r>
      <w:proofErr w:type="gramEnd"/>
    </w:p>
    <w:p w:rsidR="0048721F" w:rsidRPr="00897962" w:rsidRDefault="0048721F" w:rsidP="0048721F">
      <w:pPr>
        <w:spacing w:line="360" w:lineRule="auto"/>
        <w:ind w:left="1440"/>
        <w:jc w:val="right"/>
        <w:rPr>
          <w:color w:val="000000"/>
          <w:lang w:val="de-DE"/>
        </w:rPr>
      </w:pPr>
    </w:p>
    <w:p w:rsidR="0048721F" w:rsidRPr="00897962" w:rsidRDefault="0048721F" w:rsidP="0048721F">
      <w:pPr>
        <w:pageBreakBefore/>
        <w:spacing w:line="360" w:lineRule="auto"/>
        <w:jc w:val="both"/>
        <w:rPr>
          <w:color w:val="000000"/>
          <w:lang w:val="de-DE"/>
        </w:rPr>
      </w:pPr>
    </w:p>
    <w:p w:rsidR="0048721F" w:rsidRPr="00897962" w:rsidRDefault="0048721F" w:rsidP="0048721F">
      <w:pPr>
        <w:spacing w:line="360" w:lineRule="auto"/>
        <w:ind w:left="1440"/>
        <w:jc w:val="right"/>
        <w:rPr>
          <w:lang w:val="de-DE"/>
        </w:rPr>
      </w:pPr>
      <w:r w:rsidRPr="00897962">
        <w:rPr>
          <w:lang w:val="de-DE"/>
        </w:rPr>
        <w:t xml:space="preserve">4. pielikums </w:t>
      </w:r>
    </w:p>
    <w:p w:rsidR="0048721F" w:rsidRPr="00897962" w:rsidRDefault="0048721F" w:rsidP="0048721F">
      <w:pPr>
        <w:spacing w:line="360" w:lineRule="auto"/>
        <w:ind w:left="1440"/>
        <w:jc w:val="right"/>
        <w:rPr>
          <w:b/>
          <w:lang w:val="de-DE"/>
        </w:rPr>
      </w:pPr>
      <w:r w:rsidRPr="00897962">
        <w:rPr>
          <w:b/>
          <w:lang w:val="de-DE"/>
        </w:rPr>
        <w:t>Noslēguma darba vāka paraugs</w:t>
      </w:r>
    </w:p>
    <w:p w:rsidR="0048721F" w:rsidRPr="00897962" w:rsidRDefault="0048721F" w:rsidP="0048721F">
      <w:pPr>
        <w:spacing w:line="360" w:lineRule="auto"/>
        <w:ind w:left="1440"/>
        <w:jc w:val="right"/>
        <w:rPr>
          <w:b/>
          <w:lang w:val="de-DE"/>
        </w:rPr>
      </w:pPr>
    </w:p>
    <w:p w:rsidR="0048721F" w:rsidRPr="00897962" w:rsidRDefault="0048721F" w:rsidP="0048721F">
      <w:pPr>
        <w:spacing w:line="360" w:lineRule="auto"/>
        <w:ind w:left="1440"/>
        <w:jc w:val="right"/>
        <w:rPr>
          <w:b/>
          <w:lang w:val="de-DE"/>
        </w:rPr>
      </w:pPr>
    </w:p>
    <w:p w:rsidR="0048721F" w:rsidRPr="00897962" w:rsidRDefault="0048721F" w:rsidP="0048721F">
      <w:pPr>
        <w:spacing w:line="360" w:lineRule="auto"/>
        <w:jc w:val="center"/>
        <w:rPr>
          <w:sz w:val="32"/>
          <w:szCs w:val="32"/>
          <w:lang w:val="de-DE"/>
        </w:rPr>
      </w:pPr>
      <w:r w:rsidRPr="00897962">
        <w:rPr>
          <w:sz w:val="32"/>
          <w:szCs w:val="32"/>
          <w:lang w:val="de-DE"/>
        </w:rPr>
        <w:t>LATVIJAS UNIVERSITĀTE</w:t>
      </w:r>
    </w:p>
    <w:p w:rsidR="0048721F" w:rsidRPr="00897962" w:rsidRDefault="0048721F" w:rsidP="0048721F">
      <w:pPr>
        <w:spacing w:line="360" w:lineRule="auto"/>
        <w:jc w:val="center"/>
        <w:rPr>
          <w:b/>
          <w:sz w:val="28"/>
          <w:szCs w:val="28"/>
          <w:lang w:val="de-DE"/>
        </w:rPr>
      </w:pPr>
    </w:p>
    <w:p w:rsidR="0048721F" w:rsidRPr="00897962" w:rsidRDefault="0048721F" w:rsidP="0048721F">
      <w:pPr>
        <w:spacing w:line="360" w:lineRule="auto"/>
        <w:jc w:val="center"/>
        <w:rPr>
          <w:b/>
          <w:sz w:val="28"/>
          <w:szCs w:val="28"/>
          <w:lang w:val="de-DE"/>
        </w:rPr>
      </w:pPr>
    </w:p>
    <w:p w:rsidR="0048721F" w:rsidRPr="00897962" w:rsidRDefault="0048721F" w:rsidP="0048721F">
      <w:pPr>
        <w:spacing w:line="360" w:lineRule="auto"/>
        <w:jc w:val="center"/>
        <w:rPr>
          <w:b/>
          <w:sz w:val="28"/>
          <w:szCs w:val="28"/>
          <w:lang w:val="de-DE"/>
        </w:rPr>
      </w:pPr>
    </w:p>
    <w:p w:rsidR="0048721F" w:rsidRPr="00897962" w:rsidRDefault="0048721F" w:rsidP="0048721F">
      <w:pPr>
        <w:spacing w:line="360" w:lineRule="auto"/>
        <w:jc w:val="center"/>
        <w:rPr>
          <w:b/>
          <w:sz w:val="28"/>
          <w:szCs w:val="28"/>
          <w:lang w:val="de-DE"/>
        </w:rPr>
      </w:pPr>
    </w:p>
    <w:p w:rsidR="0048721F" w:rsidRPr="00897962" w:rsidRDefault="0048721F" w:rsidP="0048721F">
      <w:pPr>
        <w:spacing w:line="360" w:lineRule="auto"/>
        <w:jc w:val="center"/>
        <w:rPr>
          <w:b/>
          <w:sz w:val="28"/>
          <w:szCs w:val="28"/>
          <w:lang w:val="de-DE"/>
        </w:rPr>
      </w:pPr>
    </w:p>
    <w:p w:rsidR="0048721F" w:rsidRPr="00897962" w:rsidRDefault="0048721F" w:rsidP="0048721F">
      <w:pPr>
        <w:spacing w:line="360" w:lineRule="auto"/>
        <w:jc w:val="center"/>
        <w:rPr>
          <w:b/>
          <w:sz w:val="28"/>
          <w:szCs w:val="28"/>
          <w:lang w:val="de-DE"/>
        </w:rPr>
      </w:pPr>
    </w:p>
    <w:p w:rsidR="0048721F" w:rsidRPr="00897962" w:rsidRDefault="0048721F" w:rsidP="0048721F">
      <w:pPr>
        <w:spacing w:line="360" w:lineRule="auto"/>
        <w:jc w:val="center"/>
        <w:rPr>
          <w:b/>
          <w:sz w:val="28"/>
          <w:szCs w:val="28"/>
          <w:lang w:val="de-DE"/>
        </w:rPr>
      </w:pPr>
    </w:p>
    <w:p w:rsidR="0048721F" w:rsidRPr="00897962" w:rsidRDefault="0048721F" w:rsidP="0048721F">
      <w:pPr>
        <w:spacing w:line="360" w:lineRule="auto"/>
        <w:jc w:val="center"/>
        <w:rPr>
          <w:b/>
          <w:sz w:val="28"/>
          <w:szCs w:val="28"/>
          <w:lang w:val="de-DE"/>
        </w:rPr>
      </w:pPr>
    </w:p>
    <w:p w:rsidR="0048721F" w:rsidRPr="00897962" w:rsidRDefault="0048721F" w:rsidP="0048721F">
      <w:pPr>
        <w:spacing w:line="360" w:lineRule="auto"/>
        <w:jc w:val="center"/>
        <w:rPr>
          <w:b/>
          <w:sz w:val="36"/>
          <w:szCs w:val="36"/>
          <w:lang w:val="de-DE"/>
        </w:rPr>
      </w:pPr>
    </w:p>
    <w:p w:rsidR="0048721F" w:rsidRPr="00897962" w:rsidRDefault="0048721F" w:rsidP="0048721F">
      <w:pPr>
        <w:spacing w:line="360" w:lineRule="auto"/>
        <w:jc w:val="center"/>
        <w:rPr>
          <w:b/>
          <w:sz w:val="36"/>
          <w:szCs w:val="36"/>
          <w:lang w:val="de-DE"/>
        </w:rPr>
      </w:pPr>
      <w:r w:rsidRPr="00897962">
        <w:rPr>
          <w:b/>
          <w:sz w:val="36"/>
          <w:szCs w:val="36"/>
          <w:lang w:val="de-DE"/>
        </w:rPr>
        <w:t>BAKALAURA DARBS</w:t>
      </w:r>
    </w:p>
    <w:p w:rsidR="0048721F" w:rsidRPr="00897962" w:rsidRDefault="0048721F" w:rsidP="0048721F">
      <w:pPr>
        <w:spacing w:line="360" w:lineRule="auto"/>
        <w:ind w:left="7560"/>
        <w:rPr>
          <w:sz w:val="20"/>
          <w:szCs w:val="20"/>
          <w:lang w:val="de-DE"/>
        </w:rPr>
      </w:pPr>
    </w:p>
    <w:p w:rsidR="0048721F" w:rsidRPr="00897962" w:rsidRDefault="0048721F" w:rsidP="0048721F">
      <w:pPr>
        <w:spacing w:line="360" w:lineRule="auto"/>
        <w:ind w:left="7560"/>
        <w:rPr>
          <w:sz w:val="20"/>
          <w:szCs w:val="20"/>
          <w:lang w:val="de-DE"/>
        </w:rPr>
      </w:pPr>
    </w:p>
    <w:p w:rsidR="0048721F" w:rsidRPr="00897962" w:rsidRDefault="0048721F" w:rsidP="0048721F">
      <w:pPr>
        <w:spacing w:line="360" w:lineRule="auto"/>
        <w:ind w:left="7560"/>
        <w:rPr>
          <w:sz w:val="20"/>
          <w:szCs w:val="20"/>
          <w:lang w:val="de-DE"/>
        </w:rPr>
      </w:pPr>
    </w:p>
    <w:p w:rsidR="0048721F" w:rsidRPr="00897962" w:rsidRDefault="0048721F" w:rsidP="0048721F">
      <w:pPr>
        <w:spacing w:line="360" w:lineRule="auto"/>
        <w:rPr>
          <w:sz w:val="20"/>
          <w:szCs w:val="20"/>
          <w:lang w:val="de-DE"/>
        </w:rPr>
      </w:pPr>
    </w:p>
    <w:p w:rsidR="0048721F" w:rsidRPr="00897962" w:rsidRDefault="0048721F" w:rsidP="0048721F">
      <w:pPr>
        <w:spacing w:line="360" w:lineRule="auto"/>
        <w:rPr>
          <w:sz w:val="20"/>
          <w:szCs w:val="20"/>
          <w:lang w:val="de-DE"/>
        </w:rPr>
      </w:pPr>
    </w:p>
    <w:p w:rsidR="0048721F" w:rsidRPr="00897962" w:rsidRDefault="0048721F" w:rsidP="0048721F">
      <w:pPr>
        <w:spacing w:line="360" w:lineRule="auto"/>
        <w:ind w:left="7560"/>
        <w:rPr>
          <w:sz w:val="20"/>
          <w:szCs w:val="20"/>
          <w:lang w:val="de-DE"/>
        </w:rPr>
      </w:pPr>
    </w:p>
    <w:p w:rsidR="0048721F" w:rsidRPr="00897962" w:rsidRDefault="0048721F" w:rsidP="0048721F">
      <w:pPr>
        <w:spacing w:line="360" w:lineRule="auto"/>
        <w:ind w:left="7560"/>
        <w:rPr>
          <w:sz w:val="20"/>
          <w:szCs w:val="20"/>
          <w:lang w:val="de-DE"/>
        </w:rPr>
      </w:pPr>
    </w:p>
    <w:p w:rsidR="0048721F" w:rsidRPr="00897962" w:rsidRDefault="0048721F" w:rsidP="0048721F">
      <w:pPr>
        <w:spacing w:line="360" w:lineRule="auto"/>
        <w:ind w:left="7560"/>
        <w:rPr>
          <w:sz w:val="20"/>
          <w:szCs w:val="20"/>
          <w:lang w:val="de-DE"/>
        </w:rPr>
      </w:pPr>
    </w:p>
    <w:p w:rsidR="0048721F" w:rsidRPr="00897962" w:rsidRDefault="0048721F" w:rsidP="0048721F">
      <w:pPr>
        <w:spacing w:line="360" w:lineRule="auto"/>
        <w:ind w:left="7560"/>
        <w:rPr>
          <w:sz w:val="20"/>
          <w:szCs w:val="20"/>
          <w:lang w:val="de-DE"/>
        </w:rPr>
      </w:pPr>
    </w:p>
    <w:p w:rsidR="0048721F" w:rsidRPr="00897962" w:rsidRDefault="0048721F" w:rsidP="0048721F">
      <w:pPr>
        <w:spacing w:line="360" w:lineRule="auto"/>
        <w:ind w:left="7560"/>
        <w:rPr>
          <w:sz w:val="20"/>
          <w:szCs w:val="20"/>
          <w:lang w:val="de-DE"/>
        </w:rPr>
      </w:pPr>
    </w:p>
    <w:p w:rsidR="0048721F" w:rsidRPr="00897962" w:rsidRDefault="0048721F" w:rsidP="0048721F">
      <w:pPr>
        <w:spacing w:line="360" w:lineRule="auto"/>
        <w:ind w:left="7560"/>
        <w:rPr>
          <w:sz w:val="20"/>
          <w:szCs w:val="20"/>
          <w:lang w:val="de-DE"/>
        </w:rPr>
      </w:pPr>
    </w:p>
    <w:p w:rsidR="0048721F" w:rsidRPr="00897962" w:rsidRDefault="0048721F" w:rsidP="0048721F">
      <w:pPr>
        <w:spacing w:line="360" w:lineRule="auto"/>
        <w:ind w:left="7560"/>
        <w:rPr>
          <w:sz w:val="20"/>
          <w:szCs w:val="20"/>
          <w:lang w:val="de-DE"/>
        </w:rPr>
      </w:pPr>
    </w:p>
    <w:p w:rsidR="0048721F" w:rsidRPr="00897962" w:rsidRDefault="0048721F" w:rsidP="0048721F">
      <w:pPr>
        <w:spacing w:line="360" w:lineRule="auto"/>
        <w:jc w:val="center"/>
        <w:rPr>
          <w:sz w:val="32"/>
          <w:szCs w:val="32"/>
          <w:lang w:val="de-DE"/>
        </w:rPr>
      </w:pPr>
      <w:r w:rsidRPr="00897962">
        <w:rPr>
          <w:sz w:val="32"/>
          <w:szCs w:val="32"/>
          <w:lang w:val="de-DE"/>
        </w:rPr>
        <w:t>RĪGA 2006</w:t>
      </w:r>
    </w:p>
    <w:p w:rsidR="0048721F" w:rsidRPr="00897962" w:rsidRDefault="0048721F" w:rsidP="0048721F">
      <w:pPr>
        <w:pageBreakBefore/>
        <w:spacing w:line="360" w:lineRule="auto"/>
        <w:jc w:val="right"/>
        <w:rPr>
          <w:lang w:val="de-DE"/>
        </w:rPr>
      </w:pPr>
      <w:r w:rsidRPr="00897962">
        <w:rPr>
          <w:lang w:val="de-DE"/>
        </w:rPr>
        <w:lastRenderedPageBreak/>
        <w:t>7.</w:t>
      </w:r>
      <w:r w:rsidRPr="00897962">
        <w:rPr>
          <w:sz w:val="28"/>
          <w:szCs w:val="28"/>
          <w:lang w:val="de-DE"/>
        </w:rPr>
        <w:t xml:space="preserve"> </w:t>
      </w:r>
      <w:r w:rsidRPr="00897962">
        <w:rPr>
          <w:lang w:val="de-DE"/>
        </w:rPr>
        <w:t xml:space="preserve">pielikums </w:t>
      </w:r>
    </w:p>
    <w:p w:rsidR="0048721F" w:rsidRPr="00897962" w:rsidRDefault="0048721F" w:rsidP="0048721F">
      <w:pPr>
        <w:spacing w:line="360" w:lineRule="auto"/>
        <w:ind w:left="1440"/>
        <w:jc w:val="right"/>
        <w:rPr>
          <w:b/>
          <w:lang w:val="de-DE"/>
        </w:rPr>
      </w:pPr>
      <w:r w:rsidRPr="00897962">
        <w:rPr>
          <w:b/>
          <w:lang w:val="de-DE"/>
        </w:rPr>
        <w:t>Studenta iesnieguma paraugs</w:t>
      </w:r>
    </w:p>
    <w:p w:rsidR="0048721F" w:rsidRPr="00897962" w:rsidRDefault="0048721F" w:rsidP="0048721F">
      <w:pPr>
        <w:spacing w:line="360" w:lineRule="auto"/>
        <w:ind w:left="1440"/>
        <w:jc w:val="right"/>
        <w:rPr>
          <w:b/>
          <w:lang w:val="de-DE"/>
        </w:rPr>
      </w:pPr>
    </w:p>
    <w:p w:rsidR="0048721F" w:rsidRPr="00897962" w:rsidRDefault="0048721F" w:rsidP="0048721F">
      <w:pPr>
        <w:spacing w:line="360" w:lineRule="auto"/>
        <w:jc w:val="center"/>
        <w:rPr>
          <w:lang w:val="de-DE"/>
        </w:rPr>
      </w:pPr>
      <w:r w:rsidRPr="00897962">
        <w:rPr>
          <w:lang w:val="de-DE"/>
        </w:rPr>
        <w:t>Teoloģijas fakultātes</w:t>
      </w:r>
    </w:p>
    <w:p w:rsidR="0048721F" w:rsidRPr="00637F88" w:rsidRDefault="00637F88" w:rsidP="00637F88">
      <w:pPr>
        <w:jc w:val="center"/>
        <w:rPr>
          <w:lang w:val="de-DE"/>
        </w:rPr>
      </w:pPr>
      <w:r w:rsidRPr="00637F88">
        <w:rPr>
          <w:lang w:val="de-DE"/>
        </w:rPr>
        <w:t>dekānam</w:t>
      </w:r>
    </w:p>
    <w:p w:rsidR="0048721F" w:rsidRPr="000F40AF" w:rsidRDefault="0048721F" w:rsidP="00637F88">
      <w:pPr>
        <w:jc w:val="center"/>
        <w:rPr>
          <w:lang w:val="de-DE"/>
        </w:rPr>
      </w:pPr>
      <w:r w:rsidRPr="000F40AF">
        <w:rPr>
          <w:lang w:val="de-DE"/>
        </w:rPr>
        <w:t>profesoram Jānim Lejiņam</w:t>
      </w:r>
    </w:p>
    <w:p w:rsidR="0048721F" w:rsidRPr="00897962" w:rsidRDefault="0048721F" w:rsidP="0048721F">
      <w:pPr>
        <w:spacing w:line="360" w:lineRule="auto"/>
        <w:rPr>
          <w:sz w:val="20"/>
          <w:szCs w:val="20"/>
          <w:lang w:val="de-DE"/>
        </w:rPr>
      </w:pPr>
    </w:p>
    <w:p w:rsidR="0048721F" w:rsidRPr="00897962" w:rsidRDefault="0048721F" w:rsidP="0048721F">
      <w:pPr>
        <w:spacing w:line="360" w:lineRule="auto"/>
        <w:rPr>
          <w:sz w:val="20"/>
          <w:szCs w:val="20"/>
          <w:lang w:val="de-DE"/>
        </w:rPr>
      </w:pPr>
    </w:p>
    <w:p w:rsidR="0048721F" w:rsidRPr="00897962" w:rsidRDefault="0048721F" w:rsidP="0048721F">
      <w:pPr>
        <w:spacing w:line="360" w:lineRule="auto"/>
        <w:rPr>
          <w:sz w:val="20"/>
          <w:szCs w:val="20"/>
          <w:lang w:val="de-DE"/>
        </w:rPr>
      </w:pPr>
    </w:p>
    <w:p w:rsidR="0048721F" w:rsidRPr="00897962" w:rsidRDefault="0048721F" w:rsidP="0048721F">
      <w:pPr>
        <w:spacing w:line="360" w:lineRule="auto"/>
        <w:jc w:val="right"/>
        <w:rPr>
          <w:lang w:val="de-DE"/>
        </w:rPr>
      </w:pPr>
      <w:r w:rsidRPr="00897962">
        <w:rPr>
          <w:lang w:val="de-DE"/>
        </w:rPr>
        <w:t xml:space="preserve">Teoloģijas un reliģiju zinātnes bakalaura studiju programmas </w:t>
      </w:r>
    </w:p>
    <w:p w:rsidR="0048721F" w:rsidRDefault="0048721F" w:rsidP="0048721F">
      <w:pPr>
        <w:spacing w:line="360" w:lineRule="auto"/>
        <w:jc w:val="right"/>
      </w:pPr>
      <w:r>
        <w:t xml:space="preserve">6. semestra studenta </w:t>
      </w:r>
    </w:p>
    <w:p w:rsidR="0048721F" w:rsidRDefault="0048721F" w:rsidP="0048721F">
      <w:pPr>
        <w:spacing w:line="360" w:lineRule="auto"/>
        <w:jc w:val="right"/>
      </w:pPr>
      <w:r>
        <w:t>Rūda Taubes, stud. apl. Nr. 00010,</w:t>
      </w:r>
    </w:p>
    <w:p w:rsidR="0048721F" w:rsidRDefault="0048721F" w:rsidP="0048721F">
      <w:pPr>
        <w:spacing w:line="360" w:lineRule="auto"/>
        <w:jc w:val="center"/>
      </w:pPr>
    </w:p>
    <w:p w:rsidR="0048721F" w:rsidRDefault="0048721F" w:rsidP="0048721F">
      <w:pPr>
        <w:spacing w:line="360" w:lineRule="auto"/>
        <w:jc w:val="center"/>
      </w:pPr>
      <w:r>
        <w:t>iesniegums</w:t>
      </w:r>
    </w:p>
    <w:p w:rsidR="0048721F" w:rsidRDefault="0048721F" w:rsidP="0048721F">
      <w:pPr>
        <w:spacing w:line="360" w:lineRule="auto"/>
        <w:jc w:val="center"/>
      </w:pPr>
    </w:p>
    <w:p w:rsidR="0048721F" w:rsidRDefault="0048721F" w:rsidP="0048721F">
      <w:pPr>
        <w:spacing w:line="360" w:lineRule="auto"/>
        <w:jc w:val="both"/>
      </w:pPr>
      <w:r>
        <w:tab/>
        <w:t>Lūdzu apstiprināt bakalaura darba tematu – „Darba nosaukums”.</w:t>
      </w:r>
    </w:p>
    <w:p w:rsidR="0048721F" w:rsidRDefault="0048721F" w:rsidP="0048721F">
      <w:pPr>
        <w:spacing w:line="360" w:lineRule="auto"/>
        <w:jc w:val="both"/>
      </w:pPr>
    </w:p>
    <w:p w:rsidR="0048721F" w:rsidRDefault="0048721F" w:rsidP="0048721F">
      <w:pPr>
        <w:spacing w:line="360" w:lineRule="auto"/>
        <w:jc w:val="both"/>
      </w:pPr>
    </w:p>
    <w:p w:rsidR="0048721F" w:rsidRDefault="0048721F" w:rsidP="0048721F">
      <w:pPr>
        <w:spacing w:line="360" w:lineRule="auto"/>
        <w:jc w:val="both"/>
      </w:pPr>
      <w:r>
        <w:t xml:space="preserve">Darba vadītāja: profesore Dr. theol. Inta Kalniņa. </w:t>
      </w:r>
    </w:p>
    <w:p w:rsidR="0048721F" w:rsidRDefault="0048721F" w:rsidP="0048721F">
      <w:pPr>
        <w:spacing w:line="360" w:lineRule="auto"/>
        <w:ind w:left="2340"/>
        <w:jc w:val="both"/>
        <w:rPr>
          <w:sz w:val="20"/>
          <w:szCs w:val="20"/>
        </w:rPr>
      </w:pPr>
    </w:p>
    <w:p w:rsidR="0048721F" w:rsidRDefault="0048721F" w:rsidP="0048721F">
      <w:pPr>
        <w:spacing w:line="360" w:lineRule="auto"/>
        <w:jc w:val="both"/>
      </w:pPr>
    </w:p>
    <w:p w:rsidR="0048721F" w:rsidRDefault="0048721F" w:rsidP="0048721F">
      <w:pPr>
        <w:spacing w:line="360" w:lineRule="auto"/>
        <w:jc w:val="both"/>
      </w:pPr>
    </w:p>
    <w:p w:rsidR="0048721F" w:rsidRDefault="0048721F" w:rsidP="0048721F">
      <w:pPr>
        <w:spacing w:line="360" w:lineRule="auto"/>
        <w:jc w:val="both"/>
      </w:pPr>
      <w:r>
        <w:t xml:space="preserve">                                                                                                            </w:t>
      </w:r>
    </w:p>
    <w:p w:rsidR="0048721F" w:rsidRDefault="0048721F" w:rsidP="0048721F">
      <w:pPr>
        <w:spacing w:line="360" w:lineRule="auto"/>
        <w:jc w:val="both"/>
        <w:rPr>
          <w:rFonts w:ascii="Mistral" w:hAnsi="Mistral"/>
        </w:rPr>
      </w:pPr>
      <w:r>
        <w:t>Rīgā, 02.02.2010.</w:t>
      </w:r>
      <w:r>
        <w:tab/>
      </w:r>
      <w:r>
        <w:tab/>
      </w:r>
      <w:r>
        <w:tab/>
      </w:r>
      <w:r>
        <w:tab/>
      </w:r>
      <w:r>
        <w:tab/>
      </w:r>
      <w:r>
        <w:tab/>
      </w:r>
      <w:r>
        <w:tab/>
      </w:r>
      <w:r>
        <w:tab/>
      </w:r>
      <w:proofErr w:type="gramStart"/>
      <w:r>
        <w:rPr>
          <w:rFonts w:ascii="Mistral" w:hAnsi="Mistral"/>
        </w:rPr>
        <w:t>P.Cinis</w:t>
      </w:r>
      <w:proofErr w:type="gramEnd"/>
    </w:p>
    <w:p w:rsidR="0048721F" w:rsidRDefault="0048721F" w:rsidP="0048721F">
      <w:pPr>
        <w:spacing w:line="360" w:lineRule="auto"/>
        <w:jc w:val="both"/>
      </w:pPr>
    </w:p>
    <w:p w:rsidR="0048721F" w:rsidRDefault="0048721F" w:rsidP="0048721F">
      <w:pPr>
        <w:spacing w:line="360" w:lineRule="auto"/>
        <w:jc w:val="both"/>
      </w:pPr>
    </w:p>
    <w:p w:rsidR="0048721F" w:rsidRDefault="0048721F" w:rsidP="0048721F">
      <w:pPr>
        <w:spacing w:line="360" w:lineRule="auto"/>
        <w:jc w:val="both"/>
        <w:rPr>
          <w:rFonts w:ascii="Mistral" w:hAnsi="Mistral"/>
        </w:rPr>
      </w:pPr>
      <w:r>
        <w:t xml:space="preserve">Saskaņots: </w:t>
      </w:r>
      <w:proofErr w:type="gramStart"/>
      <w:r>
        <w:rPr>
          <w:rFonts w:ascii="Mistral" w:hAnsi="Mistral"/>
        </w:rPr>
        <w:t>L.Auziņa</w:t>
      </w:r>
      <w:proofErr w:type="gramEnd"/>
      <w:r>
        <w:rPr>
          <w:rFonts w:ascii="Mistral" w:hAnsi="Mistral"/>
        </w:rPr>
        <w:t xml:space="preserve"> 02.02.2005.</w:t>
      </w:r>
    </w:p>
    <w:p w:rsidR="0048721F" w:rsidRDefault="0048721F" w:rsidP="0048721F">
      <w:pPr>
        <w:spacing w:line="360" w:lineRule="auto"/>
        <w:jc w:val="center"/>
      </w:pPr>
    </w:p>
    <w:p w:rsidR="0048721F" w:rsidRDefault="0048721F" w:rsidP="0048721F">
      <w:pPr>
        <w:spacing w:line="360" w:lineRule="auto"/>
      </w:pPr>
    </w:p>
    <w:p w:rsidR="0048721F" w:rsidRDefault="0048721F" w:rsidP="0048721F">
      <w:pPr>
        <w:spacing w:line="360" w:lineRule="auto"/>
        <w:ind w:right="567"/>
        <w:jc w:val="both"/>
        <w:rPr>
          <w:shd w:val="clear" w:color="auto" w:fill="FFFF00"/>
        </w:rPr>
      </w:pPr>
    </w:p>
    <w:p w:rsidR="0048721F" w:rsidRDefault="0048721F" w:rsidP="0048721F">
      <w:pPr>
        <w:spacing w:line="360" w:lineRule="auto"/>
        <w:rPr>
          <w:rFonts w:ascii="Mistral" w:hAnsi="Mistral"/>
          <w:sz w:val="36"/>
          <w:szCs w:val="36"/>
        </w:rPr>
      </w:pPr>
      <w:r>
        <w:t>Apstiprinu:</w:t>
      </w:r>
      <w:r>
        <w:rPr>
          <w:sz w:val="20"/>
          <w:szCs w:val="20"/>
        </w:rPr>
        <w:t xml:space="preserve"> </w:t>
      </w:r>
      <w:r>
        <w:t xml:space="preserve">Dekāns </w:t>
      </w:r>
      <w:proofErr w:type="gramStart"/>
      <w:r>
        <w:rPr>
          <w:rFonts w:ascii="Mistral" w:hAnsi="Mistral"/>
        </w:rPr>
        <w:t>J.Lejiņš</w:t>
      </w:r>
      <w:proofErr w:type="gramEnd"/>
      <w:r>
        <w:rPr>
          <w:rFonts w:ascii="Mistral" w:hAnsi="Mistral"/>
        </w:rPr>
        <w:t xml:space="preserve"> 10.02.2005.</w:t>
      </w:r>
      <w:r>
        <w:rPr>
          <w:rFonts w:ascii="Mistral" w:hAnsi="Mistral"/>
          <w:sz w:val="36"/>
          <w:szCs w:val="36"/>
        </w:rPr>
        <w:t xml:space="preserve">  </w:t>
      </w:r>
    </w:p>
    <w:p w:rsidR="0048721F" w:rsidRDefault="0048721F" w:rsidP="0048721F"/>
    <w:p w:rsidR="007721DD" w:rsidRDefault="007721DD"/>
    <w:sectPr w:rsidR="007721DD" w:rsidSect="00AD5E0D">
      <w:footerReference w:type="default" r:id="rId10"/>
      <w:pgSz w:w="12240" w:h="15840"/>
      <w:pgMar w:top="1440" w:right="1800" w:bottom="1440" w:left="1800" w:header="720" w:footer="720" w:gutter="0"/>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FFB" w:rsidRDefault="005E7FFB" w:rsidP="0048721F">
      <w:pPr>
        <w:spacing w:line="240" w:lineRule="auto"/>
      </w:pPr>
      <w:r>
        <w:separator/>
      </w:r>
    </w:p>
  </w:endnote>
  <w:endnote w:type="continuationSeparator" w:id="0">
    <w:p w:rsidR="005E7FFB" w:rsidRDefault="005E7FFB" w:rsidP="004872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istral">
    <w:panose1 w:val="03090702030407020403"/>
    <w:charset w:val="BA"/>
    <w:family w:val="script"/>
    <w:pitch w:val="variable"/>
    <w:sig w:usb0="00000287" w:usb1="00000000" w:usb2="00000000" w:usb3="00000000" w:csb0="0000009F" w:csb1="00000000"/>
  </w:font>
  <w:font w:name="Brush Script MT">
    <w:altName w:val="Brush Script MT Italic"/>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59878"/>
      <w:docPartObj>
        <w:docPartGallery w:val="Page Numbers (Bottom of Page)"/>
        <w:docPartUnique/>
      </w:docPartObj>
    </w:sdtPr>
    <w:sdtEndPr/>
    <w:sdtContent>
      <w:p w:rsidR="00DC648E" w:rsidRDefault="00E73571">
        <w:pPr>
          <w:pStyle w:val="Kjene"/>
          <w:jc w:val="right"/>
        </w:pPr>
        <w:r>
          <w:fldChar w:fldCharType="begin"/>
        </w:r>
        <w:r>
          <w:instrText xml:space="preserve"> PAGE   \* MERGEFORMAT </w:instrText>
        </w:r>
        <w:r>
          <w:fldChar w:fldCharType="separate"/>
        </w:r>
        <w:r w:rsidR="008D1767">
          <w:rPr>
            <w:noProof/>
          </w:rPr>
          <w:t>1</w:t>
        </w:r>
        <w:r>
          <w:rPr>
            <w:noProof/>
          </w:rPr>
          <w:fldChar w:fldCharType="end"/>
        </w:r>
      </w:p>
    </w:sdtContent>
  </w:sdt>
  <w:p w:rsidR="00DC648E" w:rsidRDefault="00DC648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FFB" w:rsidRDefault="005E7FFB" w:rsidP="0048721F">
      <w:pPr>
        <w:spacing w:line="240" w:lineRule="auto"/>
      </w:pPr>
      <w:r>
        <w:separator/>
      </w:r>
    </w:p>
  </w:footnote>
  <w:footnote w:type="continuationSeparator" w:id="0">
    <w:p w:rsidR="005E7FFB" w:rsidRDefault="005E7FFB" w:rsidP="0048721F">
      <w:pPr>
        <w:spacing w:line="240" w:lineRule="auto"/>
      </w:pPr>
      <w:r>
        <w:continuationSeparator/>
      </w:r>
    </w:p>
  </w:footnote>
  <w:footnote w:id="1">
    <w:p w:rsidR="00DC648E" w:rsidRDefault="00DC648E" w:rsidP="00725217">
      <w:pPr>
        <w:spacing w:line="240" w:lineRule="auto"/>
      </w:pPr>
      <w:r>
        <w:rPr>
          <w:rStyle w:val="FootnoteCharacters"/>
        </w:rPr>
        <w:footnoteRef/>
      </w:r>
      <w:r>
        <w:rPr>
          <w:rStyle w:val="FootnoteReference1"/>
        </w:rPr>
        <w:t xml:space="preserve">  </w:t>
      </w:r>
      <w:r>
        <w:t xml:space="preserve"> Ja tas darbam nepieciešams.</w:t>
      </w:r>
    </w:p>
  </w:footnote>
  <w:footnote w:id="2">
    <w:p w:rsidR="00DC648E" w:rsidRDefault="00DC648E" w:rsidP="00725217">
      <w:pPr>
        <w:spacing w:line="240" w:lineRule="auto"/>
      </w:pPr>
      <w:r>
        <w:rPr>
          <w:rStyle w:val="FootnoteCharacters"/>
        </w:rPr>
        <w:footnoteRef/>
      </w:r>
      <w:r>
        <w:t xml:space="preserve">  Pēc autora izvēles.</w:t>
      </w:r>
    </w:p>
  </w:footnote>
  <w:footnote w:id="3">
    <w:p w:rsidR="00DC648E" w:rsidRDefault="00DC648E" w:rsidP="00725217">
      <w:pPr>
        <w:spacing w:line="240" w:lineRule="auto"/>
      </w:pPr>
      <w:r>
        <w:rPr>
          <w:rStyle w:val="FootnoteCharacters"/>
        </w:rPr>
        <w:footnoteRef/>
      </w:r>
      <w:r>
        <w:t xml:space="preserve">  Ja tie darbam nepieciešami.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00000003"/>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4"/>
    <w:multiLevelType w:val="multilevel"/>
    <w:tmpl w:val="00000004"/>
    <w:name w:val="WWNum5"/>
    <w:lvl w:ilvl="0">
      <w:start w:val="1"/>
      <w:numFmt w:val="decimal"/>
      <w:lvlText w:val="%1."/>
      <w:lvlJc w:val="left"/>
      <w:pPr>
        <w:tabs>
          <w:tab w:val="num" w:pos="765"/>
        </w:tabs>
        <w:ind w:left="765" w:hanging="405"/>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multilevel"/>
    <w:tmpl w:val="00000005"/>
    <w:name w:val="WWNum6"/>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6"/>
    <w:multiLevelType w:val="multilevel"/>
    <w:tmpl w:val="00000006"/>
    <w:name w:val="WWNum9"/>
    <w:lvl w:ilvl="0">
      <w:start w:val="1"/>
      <w:numFmt w:val="decimal"/>
      <w:lvlText w:val="%1."/>
      <w:lvlJc w:val="left"/>
      <w:pPr>
        <w:tabs>
          <w:tab w:val="num" w:pos="720"/>
        </w:tabs>
        <w:ind w:left="720" w:hanging="360"/>
      </w:pPr>
    </w:lvl>
    <w:lvl w:ilvl="1">
      <w:start w:val="1"/>
      <w:numFmt w:val="decimal"/>
      <w:lvlText w:val="%2."/>
      <w:lvlJc w:val="left"/>
      <w:pPr>
        <w:tabs>
          <w:tab w:val="num" w:pos="1755"/>
        </w:tabs>
        <w:ind w:left="1755" w:hanging="675"/>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7"/>
    <w:multiLevelType w:val="multilevel"/>
    <w:tmpl w:val="00000007"/>
    <w:name w:val="WW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8"/>
    <w:multiLevelType w:val="multilevel"/>
    <w:tmpl w:val="00000008"/>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9"/>
    <w:multiLevelType w:val="multilevel"/>
    <w:tmpl w:val="00000009"/>
    <w:name w:val="WW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A"/>
    <w:multiLevelType w:val="multilevel"/>
    <w:tmpl w:val="0000000A"/>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0B"/>
    <w:multiLevelType w:val="multilevel"/>
    <w:tmpl w:val="0000000B"/>
    <w:name w:val="WW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0" w15:restartNumberingAfterBreak="0">
    <w:nsid w:val="0000000C"/>
    <w:multiLevelType w:val="multilevel"/>
    <w:tmpl w:val="0000000C"/>
    <w:name w:val="WWNum16"/>
    <w:lvl w:ilvl="0">
      <w:start w:val="1"/>
      <w:numFmt w:val="decimal"/>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D"/>
    <w:multiLevelType w:val="multilevel"/>
    <w:tmpl w:val="0000000D"/>
    <w:name w:val="WWNum18"/>
    <w:lvl w:ilvl="0">
      <w:start w:val="4"/>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2" w15:restartNumberingAfterBreak="0">
    <w:nsid w:val="0000000E"/>
    <w:multiLevelType w:val="multilevel"/>
    <w:tmpl w:val="0000000E"/>
    <w:name w:val="WW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F"/>
    <w:multiLevelType w:val="multilevel"/>
    <w:tmpl w:val="0000000F"/>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196B64C2"/>
    <w:multiLevelType w:val="hybridMultilevel"/>
    <w:tmpl w:val="B7EA21D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30FA0"/>
    <w:multiLevelType w:val="hybridMultilevel"/>
    <w:tmpl w:val="B2282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721F"/>
    <w:rsid w:val="00073FE4"/>
    <w:rsid w:val="000F40AF"/>
    <w:rsid w:val="00115A18"/>
    <w:rsid w:val="0019473E"/>
    <w:rsid w:val="001A7E16"/>
    <w:rsid w:val="001B1E4A"/>
    <w:rsid w:val="00242E78"/>
    <w:rsid w:val="00304F8D"/>
    <w:rsid w:val="003160EA"/>
    <w:rsid w:val="00336C88"/>
    <w:rsid w:val="0034725C"/>
    <w:rsid w:val="0036575A"/>
    <w:rsid w:val="00452689"/>
    <w:rsid w:val="0048721F"/>
    <w:rsid w:val="004B5290"/>
    <w:rsid w:val="004F5378"/>
    <w:rsid w:val="00517600"/>
    <w:rsid w:val="0055488B"/>
    <w:rsid w:val="005A4AA4"/>
    <w:rsid w:val="005E7FFB"/>
    <w:rsid w:val="005F0503"/>
    <w:rsid w:val="005F79F7"/>
    <w:rsid w:val="00602EC4"/>
    <w:rsid w:val="00637F88"/>
    <w:rsid w:val="00651E58"/>
    <w:rsid w:val="00663E72"/>
    <w:rsid w:val="00665D31"/>
    <w:rsid w:val="00667DFA"/>
    <w:rsid w:val="00687639"/>
    <w:rsid w:val="006A01B9"/>
    <w:rsid w:val="006A06DB"/>
    <w:rsid w:val="006D60A6"/>
    <w:rsid w:val="006E21FA"/>
    <w:rsid w:val="006E3E4E"/>
    <w:rsid w:val="00702408"/>
    <w:rsid w:val="007103EC"/>
    <w:rsid w:val="0071372C"/>
    <w:rsid w:val="0072158B"/>
    <w:rsid w:val="00725217"/>
    <w:rsid w:val="007721DD"/>
    <w:rsid w:val="007C0838"/>
    <w:rsid w:val="008923C2"/>
    <w:rsid w:val="008D1767"/>
    <w:rsid w:val="008D7B0D"/>
    <w:rsid w:val="00A35517"/>
    <w:rsid w:val="00A50C9F"/>
    <w:rsid w:val="00AA4CB9"/>
    <w:rsid w:val="00AD3D23"/>
    <w:rsid w:val="00AD5E0D"/>
    <w:rsid w:val="00AF0228"/>
    <w:rsid w:val="00B275DB"/>
    <w:rsid w:val="00B57437"/>
    <w:rsid w:val="00B805BA"/>
    <w:rsid w:val="00B92B66"/>
    <w:rsid w:val="00BF7FAC"/>
    <w:rsid w:val="00C13E74"/>
    <w:rsid w:val="00DC648E"/>
    <w:rsid w:val="00E73571"/>
    <w:rsid w:val="00E965BF"/>
    <w:rsid w:val="00EB496C"/>
    <w:rsid w:val="00ED30F2"/>
    <w:rsid w:val="00F510EB"/>
    <w:rsid w:val="00F606DA"/>
    <w:rsid w:val="00FB4248"/>
    <w:rsid w:val="00FE58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CD68"/>
  <w15:docId w15:val="{0F6DCB93-FBC4-4E12-825A-908964A3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8721F"/>
    <w:pPr>
      <w:suppressAutoHyphens/>
      <w:spacing w:after="0" w:line="100" w:lineRule="atLeast"/>
    </w:pPr>
    <w:rPr>
      <w:rFonts w:ascii="Times New Roman" w:eastAsia="Times New Roman" w:hAnsi="Times New Roman" w:cs="Calibri"/>
      <w:kern w:val="1"/>
      <w:sz w:val="24"/>
      <w:szCs w:val="24"/>
      <w:lang w:eastAsia="ar-SA"/>
    </w:rPr>
  </w:style>
  <w:style w:type="paragraph" w:styleId="Virsraksts1">
    <w:name w:val="heading 1"/>
    <w:basedOn w:val="Parasts"/>
    <w:next w:val="Parasts"/>
    <w:link w:val="Virsraksts1Rakstz"/>
    <w:uiPriority w:val="9"/>
    <w:qFormat/>
    <w:rsid w:val="007252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7252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FootnoteReference1">
    <w:name w:val="Footnote Reference1"/>
    <w:rsid w:val="0048721F"/>
  </w:style>
  <w:style w:type="character" w:styleId="Hipersaite">
    <w:name w:val="Hyperlink"/>
    <w:basedOn w:val="Noklusjumarindkopasfonts"/>
    <w:uiPriority w:val="99"/>
    <w:rsid w:val="0048721F"/>
    <w:rPr>
      <w:color w:val="0000FF"/>
      <w:u w:val="single"/>
    </w:rPr>
  </w:style>
  <w:style w:type="character" w:styleId="Vresatsauce">
    <w:name w:val="footnote reference"/>
    <w:rsid w:val="0048721F"/>
    <w:rPr>
      <w:vertAlign w:val="superscript"/>
    </w:rPr>
  </w:style>
  <w:style w:type="character" w:customStyle="1" w:styleId="FootnoteCharacters">
    <w:name w:val="Footnote Characters"/>
    <w:rsid w:val="0048721F"/>
  </w:style>
  <w:style w:type="paragraph" w:styleId="Pamatteksts">
    <w:name w:val="Body Text"/>
    <w:basedOn w:val="Parasts"/>
    <w:link w:val="PamattekstsRakstz"/>
    <w:rsid w:val="0048721F"/>
    <w:pPr>
      <w:spacing w:after="120"/>
    </w:pPr>
  </w:style>
  <w:style w:type="character" w:customStyle="1" w:styleId="PamattekstsRakstz">
    <w:name w:val="Pamatteksts Rakstz."/>
    <w:basedOn w:val="Noklusjumarindkopasfonts"/>
    <w:link w:val="Pamatteksts"/>
    <w:rsid w:val="0048721F"/>
    <w:rPr>
      <w:rFonts w:ascii="Times New Roman" w:eastAsia="Times New Roman" w:hAnsi="Times New Roman" w:cs="Calibri"/>
      <w:kern w:val="1"/>
      <w:sz w:val="24"/>
      <w:szCs w:val="24"/>
      <w:lang w:eastAsia="ar-SA"/>
    </w:rPr>
  </w:style>
  <w:style w:type="paragraph" w:styleId="Sarakstarindkopa">
    <w:name w:val="List Paragraph"/>
    <w:basedOn w:val="Parasts"/>
    <w:qFormat/>
    <w:rsid w:val="0048721F"/>
  </w:style>
  <w:style w:type="paragraph" w:customStyle="1" w:styleId="FootnoteText1">
    <w:name w:val="Footnote Text1"/>
    <w:basedOn w:val="Parasts"/>
    <w:rsid w:val="0048721F"/>
  </w:style>
  <w:style w:type="paragraph" w:styleId="Vresteksts">
    <w:name w:val="footnote text"/>
    <w:basedOn w:val="Parasts"/>
    <w:link w:val="VrestekstsRakstz"/>
    <w:rsid w:val="0048721F"/>
    <w:pPr>
      <w:suppressLineNumbers/>
      <w:ind w:left="283" w:hanging="283"/>
    </w:pPr>
    <w:rPr>
      <w:sz w:val="20"/>
      <w:szCs w:val="20"/>
    </w:rPr>
  </w:style>
  <w:style w:type="character" w:customStyle="1" w:styleId="VrestekstsRakstz">
    <w:name w:val="Vēres teksts Rakstz."/>
    <w:basedOn w:val="Noklusjumarindkopasfonts"/>
    <w:link w:val="Vresteksts"/>
    <w:rsid w:val="0048721F"/>
    <w:rPr>
      <w:rFonts w:ascii="Times New Roman" w:eastAsia="Times New Roman" w:hAnsi="Times New Roman" w:cs="Calibri"/>
      <w:kern w:val="1"/>
      <w:sz w:val="20"/>
      <w:szCs w:val="20"/>
      <w:lang w:eastAsia="ar-SA"/>
    </w:rPr>
  </w:style>
  <w:style w:type="character" w:styleId="Izmantotahipersaite">
    <w:name w:val="FollowedHyperlink"/>
    <w:basedOn w:val="Noklusjumarindkopasfonts"/>
    <w:uiPriority w:val="99"/>
    <w:semiHidden/>
    <w:unhideWhenUsed/>
    <w:rsid w:val="0048721F"/>
    <w:rPr>
      <w:color w:val="800080" w:themeColor="followedHyperlink"/>
      <w:u w:val="single"/>
    </w:rPr>
  </w:style>
  <w:style w:type="paragraph" w:styleId="Bezatstarpm">
    <w:name w:val="No Spacing"/>
    <w:uiPriority w:val="1"/>
    <w:qFormat/>
    <w:rsid w:val="006E21FA"/>
    <w:pPr>
      <w:suppressAutoHyphens/>
      <w:spacing w:after="0" w:line="240" w:lineRule="auto"/>
    </w:pPr>
    <w:rPr>
      <w:rFonts w:ascii="Times New Roman" w:eastAsia="Times New Roman" w:hAnsi="Times New Roman" w:cs="Calibri"/>
      <w:kern w:val="1"/>
      <w:sz w:val="24"/>
      <w:szCs w:val="24"/>
      <w:lang w:eastAsia="ar-SA"/>
    </w:rPr>
  </w:style>
  <w:style w:type="character" w:customStyle="1" w:styleId="Virsraksts1Rakstz">
    <w:name w:val="Virsraksts 1 Rakstz."/>
    <w:basedOn w:val="Noklusjumarindkopasfonts"/>
    <w:link w:val="Virsraksts1"/>
    <w:uiPriority w:val="9"/>
    <w:rsid w:val="00725217"/>
    <w:rPr>
      <w:rFonts w:asciiTheme="majorHAnsi" w:eastAsiaTheme="majorEastAsia" w:hAnsiTheme="majorHAnsi" w:cstheme="majorBidi"/>
      <w:b/>
      <w:bCs/>
      <w:color w:val="365F91" w:themeColor="accent1" w:themeShade="BF"/>
      <w:kern w:val="1"/>
      <w:sz w:val="28"/>
      <w:szCs w:val="28"/>
      <w:lang w:eastAsia="ar-SA"/>
    </w:rPr>
  </w:style>
  <w:style w:type="character" w:customStyle="1" w:styleId="Virsraksts2Rakstz">
    <w:name w:val="Virsraksts 2 Rakstz."/>
    <w:basedOn w:val="Noklusjumarindkopasfonts"/>
    <w:link w:val="Virsraksts2"/>
    <w:uiPriority w:val="9"/>
    <w:rsid w:val="00725217"/>
    <w:rPr>
      <w:rFonts w:asciiTheme="majorHAnsi" w:eastAsiaTheme="majorEastAsia" w:hAnsiTheme="majorHAnsi" w:cstheme="majorBidi"/>
      <w:b/>
      <w:bCs/>
      <w:color w:val="4F81BD" w:themeColor="accent1"/>
      <w:kern w:val="1"/>
      <w:sz w:val="26"/>
      <w:szCs w:val="26"/>
      <w:lang w:eastAsia="ar-SA"/>
    </w:rPr>
  </w:style>
  <w:style w:type="paragraph" w:styleId="Saturardtjavirsraksts">
    <w:name w:val="TOC Heading"/>
    <w:basedOn w:val="Virsraksts1"/>
    <w:next w:val="Parasts"/>
    <w:uiPriority w:val="39"/>
    <w:semiHidden/>
    <w:unhideWhenUsed/>
    <w:qFormat/>
    <w:rsid w:val="00725217"/>
    <w:pPr>
      <w:suppressAutoHyphens w:val="0"/>
      <w:spacing w:line="276" w:lineRule="auto"/>
      <w:outlineLvl w:val="9"/>
    </w:pPr>
    <w:rPr>
      <w:kern w:val="0"/>
      <w:lang w:eastAsia="en-US"/>
    </w:rPr>
  </w:style>
  <w:style w:type="paragraph" w:styleId="Saturs1">
    <w:name w:val="toc 1"/>
    <w:basedOn w:val="Parasts"/>
    <w:next w:val="Parasts"/>
    <w:autoRedefine/>
    <w:uiPriority w:val="39"/>
    <w:unhideWhenUsed/>
    <w:rsid w:val="00725217"/>
    <w:pPr>
      <w:spacing w:after="100"/>
    </w:pPr>
  </w:style>
  <w:style w:type="paragraph" w:styleId="Saturs2">
    <w:name w:val="toc 2"/>
    <w:basedOn w:val="Parasts"/>
    <w:next w:val="Parasts"/>
    <w:autoRedefine/>
    <w:uiPriority w:val="39"/>
    <w:unhideWhenUsed/>
    <w:rsid w:val="00725217"/>
    <w:pPr>
      <w:spacing w:after="100"/>
      <w:ind w:left="240"/>
    </w:pPr>
  </w:style>
  <w:style w:type="paragraph" w:styleId="Balonteksts">
    <w:name w:val="Balloon Text"/>
    <w:basedOn w:val="Parasts"/>
    <w:link w:val="BalontekstsRakstz"/>
    <w:uiPriority w:val="99"/>
    <w:semiHidden/>
    <w:unhideWhenUsed/>
    <w:rsid w:val="00725217"/>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25217"/>
    <w:rPr>
      <w:rFonts w:ascii="Tahoma" w:eastAsia="Times New Roman" w:hAnsi="Tahoma" w:cs="Tahoma"/>
      <w:kern w:val="1"/>
      <w:sz w:val="16"/>
      <w:szCs w:val="16"/>
      <w:lang w:eastAsia="ar-SA"/>
    </w:rPr>
  </w:style>
  <w:style w:type="paragraph" w:styleId="Galvene">
    <w:name w:val="header"/>
    <w:basedOn w:val="Parasts"/>
    <w:link w:val="GalveneRakstz"/>
    <w:uiPriority w:val="99"/>
    <w:semiHidden/>
    <w:unhideWhenUsed/>
    <w:rsid w:val="0036575A"/>
    <w:pPr>
      <w:tabs>
        <w:tab w:val="center" w:pos="4320"/>
        <w:tab w:val="right" w:pos="8640"/>
      </w:tabs>
      <w:spacing w:line="240" w:lineRule="auto"/>
    </w:pPr>
  </w:style>
  <w:style w:type="character" w:customStyle="1" w:styleId="GalveneRakstz">
    <w:name w:val="Galvene Rakstz."/>
    <w:basedOn w:val="Noklusjumarindkopasfonts"/>
    <w:link w:val="Galvene"/>
    <w:uiPriority w:val="99"/>
    <w:semiHidden/>
    <w:rsid w:val="0036575A"/>
    <w:rPr>
      <w:rFonts w:ascii="Times New Roman" w:eastAsia="Times New Roman" w:hAnsi="Times New Roman" w:cs="Calibri"/>
      <w:kern w:val="1"/>
      <w:sz w:val="24"/>
      <w:szCs w:val="24"/>
      <w:lang w:eastAsia="ar-SA"/>
    </w:rPr>
  </w:style>
  <w:style w:type="paragraph" w:styleId="Kjene">
    <w:name w:val="footer"/>
    <w:basedOn w:val="Parasts"/>
    <w:link w:val="KjeneRakstz"/>
    <w:uiPriority w:val="99"/>
    <w:unhideWhenUsed/>
    <w:rsid w:val="0036575A"/>
    <w:pPr>
      <w:tabs>
        <w:tab w:val="center" w:pos="4320"/>
        <w:tab w:val="right" w:pos="8640"/>
      </w:tabs>
      <w:spacing w:line="240" w:lineRule="auto"/>
    </w:pPr>
  </w:style>
  <w:style w:type="character" w:customStyle="1" w:styleId="KjeneRakstz">
    <w:name w:val="Kājene Rakstz."/>
    <w:basedOn w:val="Noklusjumarindkopasfonts"/>
    <w:link w:val="Kjene"/>
    <w:uiPriority w:val="99"/>
    <w:rsid w:val="0036575A"/>
    <w:rPr>
      <w:rFonts w:ascii="Times New Roman" w:eastAsia="Times New Roman" w:hAnsi="Times New Roman" w:cs="Calibri"/>
      <w:kern w:val="1"/>
      <w:sz w:val="24"/>
      <w:szCs w:val="24"/>
      <w:lang w:eastAsia="ar-SA"/>
    </w:rPr>
  </w:style>
  <w:style w:type="character" w:styleId="Neatrisintapieminana">
    <w:name w:val="Unresolved Mention"/>
    <w:basedOn w:val="Noklusjumarindkopasfonts"/>
    <w:uiPriority w:val="99"/>
    <w:semiHidden/>
    <w:unhideWhenUsed/>
    <w:rsid w:val="008D17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lv/par/dokumenti/nolikumi/parbaudiju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u.lv/build/dokumenti/nosleguma-darbu-elektroniskas-versij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4310A-F27E-415A-A1A0-A8665B47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14731</Words>
  <Characters>8397</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
    </vt:vector>
  </TitlesOfParts>
  <Company>F.I.B</Company>
  <LinksUpToDate>false</LinksUpToDate>
  <CharactersWithSpaces>23082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Megauser</dc:creator>
  <cp:lastModifiedBy>Master</cp:lastModifiedBy>
  <cp:revision>4</cp:revision>
  <cp:lastPrinted>2013-10-25T12:10:00Z</cp:lastPrinted>
  <dcterms:created xsi:type="dcterms:W3CDTF">2017-03-17T07:51:00Z</dcterms:created>
  <dcterms:modified xsi:type="dcterms:W3CDTF">2018-01-16T12:38:00Z</dcterms:modified>
</cp:coreProperties>
</file>